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DCE06" w14:textId="77777777" w:rsidR="003776FA" w:rsidRDefault="003776FA" w:rsidP="003776FA">
      <w:pPr>
        <w:pStyle w:val="HiddenText"/>
        <w:tabs>
          <w:tab w:val="left" w:pos="288"/>
        </w:tabs>
        <w:ind w:left="0"/>
        <w:rPr>
          <w:rFonts w:asciiTheme="majorHAnsi" w:hAnsiTheme="majorHAnsi"/>
          <w:sz w:val="20"/>
          <w:szCs w:val="20"/>
        </w:rPr>
      </w:pPr>
    </w:p>
    <w:p w14:paraId="590DF35C" w14:textId="6E2E340D" w:rsidR="003776FA" w:rsidRPr="004365F0" w:rsidRDefault="003776FA" w:rsidP="003776FA">
      <w:pPr>
        <w:pStyle w:val="HiddenText"/>
        <w:tabs>
          <w:tab w:val="left" w:pos="288"/>
        </w:tabs>
        <w:ind w:left="0"/>
        <w:jc w:val="center"/>
        <w:rPr>
          <w:rFonts w:asciiTheme="majorHAnsi" w:hAnsiTheme="majorHAnsi"/>
          <w:b/>
          <w:color w:val="0432FF"/>
          <w:sz w:val="32"/>
          <w:szCs w:val="32"/>
        </w:rPr>
      </w:pPr>
      <w:r w:rsidRPr="004365F0">
        <w:rPr>
          <w:rFonts w:asciiTheme="majorHAnsi" w:hAnsiTheme="majorHAnsi"/>
          <w:b/>
          <w:color w:val="0432FF"/>
          <w:sz w:val="32"/>
          <w:szCs w:val="32"/>
        </w:rPr>
        <w:t>WLP Amendment Template (Wildfires)</w:t>
      </w:r>
    </w:p>
    <w:p w14:paraId="073DF009" w14:textId="77777777" w:rsidR="003776FA" w:rsidRPr="0044746E" w:rsidRDefault="003776FA" w:rsidP="003776FA">
      <w:pPr>
        <w:pStyle w:val="HiddenText"/>
        <w:tabs>
          <w:tab w:val="left" w:pos="288"/>
        </w:tabs>
        <w:ind w:left="0"/>
        <w:rPr>
          <w:rFonts w:asciiTheme="majorHAnsi" w:hAnsiTheme="majorHAnsi"/>
          <w:b/>
          <w:color w:val="0432FF"/>
          <w:sz w:val="24"/>
        </w:rPr>
      </w:pPr>
    </w:p>
    <w:p w14:paraId="7AF96FA8" w14:textId="51BD6FDA" w:rsidR="003776FA" w:rsidRPr="0044746E" w:rsidRDefault="003776FA" w:rsidP="0044746E">
      <w:pPr>
        <w:pStyle w:val="HiddenText"/>
        <w:tabs>
          <w:tab w:val="left" w:pos="288"/>
        </w:tabs>
        <w:spacing w:after="180"/>
        <w:ind w:left="0"/>
        <w:rPr>
          <w:rFonts w:asciiTheme="majorHAnsi" w:hAnsiTheme="majorHAnsi"/>
          <w:color w:val="0432FF"/>
          <w:sz w:val="24"/>
        </w:rPr>
      </w:pPr>
      <w:r w:rsidRPr="004365F0">
        <w:rPr>
          <w:rFonts w:asciiTheme="majorHAnsi" w:hAnsiTheme="majorHAnsi"/>
          <w:color w:val="0432FF"/>
          <w:sz w:val="24"/>
        </w:rPr>
        <w:t xml:space="preserve">This WLP amendment template </w:t>
      </w:r>
      <w:r w:rsidR="00225632">
        <w:rPr>
          <w:rFonts w:asciiTheme="majorHAnsi" w:hAnsiTheme="majorHAnsi"/>
          <w:color w:val="0432FF"/>
          <w:sz w:val="24"/>
        </w:rPr>
        <w:t xml:space="preserve">is being provided by the Federation of BC Woodlot Associations.  It </w:t>
      </w:r>
      <w:r w:rsidRPr="004365F0">
        <w:rPr>
          <w:rFonts w:asciiTheme="majorHAnsi" w:hAnsiTheme="majorHAnsi"/>
          <w:color w:val="0432FF"/>
          <w:sz w:val="24"/>
        </w:rPr>
        <w:t>has been specifically designed for wildfires.  The</w:t>
      </w:r>
      <w:r w:rsidR="00225632">
        <w:rPr>
          <w:rFonts w:asciiTheme="majorHAnsi" w:hAnsiTheme="majorHAnsi"/>
          <w:color w:val="0432FF"/>
          <w:sz w:val="24"/>
        </w:rPr>
        <w:t xml:space="preserve"> Federation’s</w:t>
      </w:r>
      <w:r w:rsidRPr="004365F0">
        <w:rPr>
          <w:rFonts w:asciiTheme="majorHAnsi" w:hAnsiTheme="majorHAnsi"/>
          <w:color w:val="0432FF"/>
          <w:sz w:val="24"/>
        </w:rPr>
        <w:t xml:space="preserve"> intent is to revise it</w:t>
      </w:r>
      <w:r w:rsidR="00225632">
        <w:rPr>
          <w:rFonts w:asciiTheme="majorHAnsi" w:hAnsiTheme="majorHAnsi"/>
          <w:color w:val="0432FF"/>
          <w:sz w:val="24"/>
        </w:rPr>
        <w:t xml:space="preserve"> so it can be used for</w:t>
      </w:r>
      <w:r w:rsidRPr="004365F0">
        <w:rPr>
          <w:rFonts w:asciiTheme="majorHAnsi" w:hAnsiTheme="majorHAnsi"/>
          <w:color w:val="0432FF"/>
          <w:sz w:val="24"/>
        </w:rPr>
        <w:t xml:space="preserve"> all WLP amendments, whether</w:t>
      </w:r>
      <w:r w:rsidRPr="0044746E">
        <w:rPr>
          <w:rFonts w:asciiTheme="majorHAnsi" w:hAnsiTheme="majorHAnsi"/>
          <w:color w:val="0432FF"/>
          <w:sz w:val="24"/>
        </w:rPr>
        <w:t xml:space="preserve"> necessitated by a catastrophic event or for some other reasons.</w:t>
      </w:r>
      <w:r w:rsidR="0044746E">
        <w:rPr>
          <w:rFonts w:asciiTheme="majorHAnsi" w:hAnsiTheme="majorHAnsi"/>
          <w:color w:val="0432FF"/>
          <w:sz w:val="24"/>
        </w:rPr>
        <w:t xml:space="preserve">  Until that is done, feel free to revise it to meet your requirements. </w:t>
      </w:r>
    </w:p>
    <w:p w14:paraId="1665B8B7" w14:textId="77DABA1A" w:rsidR="003776FA" w:rsidRPr="0044746E" w:rsidRDefault="003776FA" w:rsidP="0044746E">
      <w:pPr>
        <w:pStyle w:val="HiddenText"/>
        <w:tabs>
          <w:tab w:val="left" w:pos="288"/>
        </w:tabs>
        <w:spacing w:after="180"/>
        <w:ind w:left="0"/>
        <w:rPr>
          <w:rFonts w:asciiTheme="majorHAnsi" w:hAnsiTheme="majorHAnsi"/>
          <w:color w:val="0432FF"/>
          <w:sz w:val="24"/>
        </w:rPr>
      </w:pPr>
      <w:r w:rsidRPr="0044746E">
        <w:rPr>
          <w:rFonts w:asciiTheme="majorHAnsi" w:hAnsiTheme="majorHAnsi"/>
          <w:color w:val="0432FF"/>
          <w:sz w:val="24"/>
        </w:rPr>
        <w:t xml:space="preserve">The blue italicized font is hidden text.  It is intended to provide additional information that </w:t>
      </w:r>
      <w:r w:rsidR="00225632">
        <w:rPr>
          <w:rFonts w:asciiTheme="majorHAnsi" w:hAnsiTheme="majorHAnsi"/>
          <w:color w:val="0432FF"/>
          <w:sz w:val="24"/>
        </w:rPr>
        <w:t>w</w:t>
      </w:r>
      <w:r w:rsidRPr="0044746E">
        <w:rPr>
          <w:rFonts w:asciiTheme="majorHAnsi" w:hAnsiTheme="majorHAnsi"/>
          <w:color w:val="0432FF"/>
          <w:sz w:val="24"/>
        </w:rPr>
        <w:t>i</w:t>
      </w:r>
      <w:r w:rsidR="00225632">
        <w:rPr>
          <w:rFonts w:asciiTheme="majorHAnsi" w:hAnsiTheme="majorHAnsi"/>
          <w:color w:val="0432FF"/>
          <w:sz w:val="24"/>
        </w:rPr>
        <w:t>ll be</w:t>
      </w:r>
      <w:r w:rsidRPr="0044746E">
        <w:rPr>
          <w:rFonts w:asciiTheme="majorHAnsi" w:hAnsiTheme="majorHAnsi"/>
          <w:color w:val="0432FF"/>
          <w:sz w:val="24"/>
        </w:rPr>
        <w:t xml:space="preserve"> helpful when amending a WLP.  Please delete it before submit</w:t>
      </w:r>
      <w:r w:rsidR="00225632">
        <w:rPr>
          <w:rFonts w:asciiTheme="majorHAnsi" w:hAnsiTheme="majorHAnsi"/>
          <w:color w:val="0432FF"/>
          <w:sz w:val="24"/>
        </w:rPr>
        <w:t>ting the amendment for approval.  I</w:t>
      </w:r>
      <w:r w:rsidRPr="0044746E">
        <w:rPr>
          <w:rFonts w:asciiTheme="majorHAnsi" w:hAnsiTheme="majorHAnsi"/>
          <w:color w:val="0432FF"/>
          <w:sz w:val="24"/>
        </w:rPr>
        <w:t xml:space="preserve">n </w:t>
      </w:r>
      <w:r w:rsidR="00225632">
        <w:rPr>
          <w:rFonts w:asciiTheme="majorHAnsi" w:hAnsiTheme="majorHAnsi"/>
          <w:color w:val="0432FF"/>
          <w:sz w:val="24"/>
        </w:rPr>
        <w:t>a Word</w:t>
      </w:r>
      <w:r w:rsidRPr="0044746E">
        <w:rPr>
          <w:rFonts w:asciiTheme="majorHAnsi" w:hAnsiTheme="majorHAnsi"/>
          <w:color w:val="0432FF"/>
          <w:sz w:val="24"/>
        </w:rPr>
        <w:t xml:space="preserve"> </w:t>
      </w:r>
      <w:r w:rsidR="0044746E" w:rsidRPr="0044746E">
        <w:rPr>
          <w:rFonts w:asciiTheme="majorHAnsi" w:hAnsiTheme="majorHAnsi"/>
          <w:color w:val="0432FF"/>
          <w:sz w:val="24"/>
        </w:rPr>
        <w:t>(.</w:t>
      </w:r>
      <w:r w:rsidRPr="0044746E">
        <w:rPr>
          <w:rFonts w:asciiTheme="majorHAnsi" w:hAnsiTheme="majorHAnsi"/>
          <w:color w:val="0432FF"/>
          <w:sz w:val="24"/>
        </w:rPr>
        <w:t>docx</w:t>
      </w:r>
      <w:r w:rsidR="00225632">
        <w:rPr>
          <w:rFonts w:asciiTheme="majorHAnsi" w:hAnsiTheme="majorHAnsi"/>
          <w:color w:val="0432FF"/>
          <w:sz w:val="24"/>
        </w:rPr>
        <w:t>) document, this is done</w:t>
      </w:r>
      <w:r w:rsidR="0044746E" w:rsidRPr="0044746E">
        <w:rPr>
          <w:rFonts w:asciiTheme="majorHAnsi" w:hAnsiTheme="majorHAnsi"/>
          <w:color w:val="0432FF"/>
          <w:sz w:val="24"/>
        </w:rPr>
        <w:t xml:space="preserve"> by going to WORD</w:t>
      </w:r>
      <w:r w:rsidR="00225632">
        <w:rPr>
          <w:rFonts w:asciiTheme="majorHAnsi" w:hAnsiTheme="majorHAnsi"/>
          <w:color w:val="0432FF"/>
          <w:sz w:val="24"/>
        </w:rPr>
        <w:t xml:space="preserve"> (top left of the toolbar)</w:t>
      </w:r>
      <w:r w:rsidR="0044746E" w:rsidRPr="0044746E">
        <w:rPr>
          <w:rFonts w:asciiTheme="majorHAnsi" w:hAnsiTheme="majorHAnsi"/>
          <w:color w:val="0432FF"/>
          <w:sz w:val="24"/>
        </w:rPr>
        <w:t xml:space="preserve">, selecting PREFERENCES, then VIEW and clicking off Hidden Text under Show Non-Printing Characters.  For how to turn of hidden text in earlier versions of word, please refer to the front page of the WLP template document. </w:t>
      </w:r>
      <w:r w:rsidRPr="0044746E">
        <w:rPr>
          <w:rFonts w:asciiTheme="majorHAnsi" w:hAnsiTheme="majorHAnsi"/>
          <w:color w:val="0432FF"/>
          <w:sz w:val="24"/>
        </w:rPr>
        <w:t xml:space="preserve">      </w:t>
      </w:r>
    </w:p>
    <w:p w14:paraId="214AF7B6" w14:textId="1D225D20" w:rsidR="0044746E" w:rsidRPr="0044746E" w:rsidRDefault="0044746E" w:rsidP="0044746E">
      <w:pPr>
        <w:pStyle w:val="HiddenText"/>
        <w:tabs>
          <w:tab w:val="left" w:pos="288"/>
        </w:tabs>
        <w:spacing w:after="180"/>
        <w:ind w:left="0"/>
        <w:rPr>
          <w:rFonts w:asciiTheme="majorHAnsi" w:hAnsiTheme="majorHAnsi"/>
          <w:sz w:val="24"/>
        </w:rPr>
      </w:pPr>
      <w:r w:rsidRPr="0044746E">
        <w:rPr>
          <w:rFonts w:asciiTheme="majorHAnsi" w:hAnsiTheme="majorHAnsi"/>
          <w:color w:val="0432FF"/>
          <w:sz w:val="24"/>
        </w:rPr>
        <w:t xml:space="preserve">Use of this template is straightforward.  Tick the applicable box </w:t>
      </w:r>
      <w:sdt>
        <w:sdtPr>
          <w:rPr>
            <w:rFonts w:asciiTheme="majorHAnsi" w:hAnsiTheme="majorHAnsi"/>
            <w:b/>
            <w:i w:val="0"/>
            <w:sz w:val="24"/>
            <w:u w:val="single"/>
          </w:rPr>
          <w:id w:val="-1759429109"/>
        </w:sdtPr>
        <w:sdtEndPr/>
        <w:sdtContent>
          <w:r w:rsidRPr="0044746E">
            <w:rPr>
              <w:rFonts w:ascii="MS Mincho" w:eastAsia="MS Mincho" w:hAnsi="MS Mincho" w:cs="MS Mincho"/>
              <w:b/>
              <w:i w:val="0"/>
              <w:sz w:val="24"/>
            </w:rPr>
            <w:t>☐</w:t>
          </w:r>
        </w:sdtContent>
      </w:sdt>
      <w:r w:rsidRPr="0044746E">
        <w:rPr>
          <w:rFonts w:asciiTheme="majorHAnsi" w:hAnsiTheme="majorHAnsi"/>
          <w:sz w:val="24"/>
        </w:rPr>
        <w:t xml:space="preserve"> </w:t>
      </w:r>
      <w:r w:rsidRPr="0044746E">
        <w:rPr>
          <w:rFonts w:asciiTheme="majorHAnsi" w:hAnsiTheme="majorHAnsi"/>
          <w:color w:val="0432FF"/>
          <w:sz w:val="24"/>
        </w:rPr>
        <w:t xml:space="preserve">to request an exemption or propose an amendment or alternative performance requirement.  Where additional information is required, a text box has been provided; e.g. </w:t>
      </w:r>
      <w:r w:rsidRPr="0044746E">
        <w:rPr>
          <w:rFonts w:asciiTheme="majorHAnsi" w:hAnsiTheme="majorHAnsi"/>
          <w:sz w:val="24"/>
        </w:rPr>
        <w:fldChar w:fldCharType="begin"/>
      </w:r>
      <w:r w:rsidRPr="0044746E">
        <w:rPr>
          <w:rFonts w:asciiTheme="majorHAnsi" w:hAnsiTheme="majorHAnsi"/>
          <w:sz w:val="24"/>
        </w:rPr>
        <w:instrText xml:space="preserve"> FILLIN  "Conditions to Remove WTRs" \d "[Enter Details]"  \* MERGEFORMAT </w:instrText>
      </w:r>
      <w:r w:rsidRPr="0044746E">
        <w:rPr>
          <w:rFonts w:asciiTheme="majorHAnsi" w:hAnsiTheme="majorHAnsi"/>
          <w:sz w:val="24"/>
        </w:rPr>
        <w:fldChar w:fldCharType="separate"/>
      </w:r>
      <w:r w:rsidRPr="0044746E">
        <w:rPr>
          <w:rFonts w:asciiTheme="majorHAnsi" w:hAnsiTheme="majorHAnsi"/>
          <w:sz w:val="24"/>
        </w:rPr>
        <w:t>[</w:t>
      </w:r>
      <w:r w:rsidRPr="004365F0">
        <w:rPr>
          <w:rFonts w:asciiTheme="minorHAnsi" w:hAnsiTheme="minorHAnsi"/>
          <w:i w:val="0"/>
          <w:sz w:val="24"/>
        </w:rPr>
        <w:t>Enter Details</w:t>
      </w:r>
      <w:r w:rsidRPr="0044746E">
        <w:rPr>
          <w:rFonts w:asciiTheme="majorHAnsi" w:hAnsiTheme="majorHAnsi"/>
          <w:sz w:val="24"/>
        </w:rPr>
        <w:t>]</w:t>
      </w:r>
      <w:r w:rsidRPr="0044746E">
        <w:rPr>
          <w:rFonts w:asciiTheme="majorHAnsi" w:hAnsiTheme="majorHAnsi"/>
          <w:sz w:val="24"/>
        </w:rPr>
        <w:fldChar w:fldCharType="end"/>
      </w:r>
      <w:r w:rsidR="00225632">
        <w:rPr>
          <w:rFonts w:asciiTheme="majorHAnsi" w:hAnsiTheme="majorHAnsi"/>
          <w:sz w:val="24"/>
        </w:rPr>
        <w:t>.</w:t>
      </w:r>
    </w:p>
    <w:p w14:paraId="57EC3A78" w14:textId="54B3A36E" w:rsidR="0044746E" w:rsidRPr="0044746E" w:rsidRDefault="0044746E" w:rsidP="0044746E">
      <w:pPr>
        <w:pStyle w:val="HiddenText"/>
        <w:tabs>
          <w:tab w:val="left" w:pos="288"/>
        </w:tabs>
        <w:spacing w:after="180"/>
        <w:ind w:left="0"/>
        <w:jc w:val="center"/>
        <w:rPr>
          <w:rFonts w:asciiTheme="majorHAnsi" w:hAnsiTheme="majorHAnsi"/>
          <w:sz w:val="24"/>
        </w:rPr>
      </w:pPr>
      <w:r w:rsidRPr="0044746E">
        <w:rPr>
          <w:rFonts w:asciiTheme="majorHAnsi" w:hAnsiTheme="majorHAnsi"/>
          <w:b/>
          <w:sz w:val="24"/>
        </w:rPr>
        <w:t>No tick in a box = no amendment!</w:t>
      </w:r>
    </w:p>
    <w:p w14:paraId="492ECA50" w14:textId="77777777" w:rsidR="00B54153" w:rsidRDefault="00B54153" w:rsidP="0044746E">
      <w:pPr>
        <w:pStyle w:val="HiddenText"/>
        <w:tabs>
          <w:tab w:val="left" w:pos="288"/>
        </w:tabs>
        <w:spacing w:after="180"/>
        <w:ind w:left="0"/>
        <w:rPr>
          <w:rFonts w:asciiTheme="majorHAnsi" w:hAnsiTheme="majorHAnsi"/>
          <w:sz w:val="24"/>
        </w:rPr>
      </w:pPr>
      <w:r>
        <w:rPr>
          <w:rFonts w:asciiTheme="majorHAnsi" w:hAnsiTheme="majorHAnsi"/>
          <w:sz w:val="24"/>
        </w:rPr>
        <w:t>Be aware that s</w:t>
      </w:r>
      <w:r w:rsidR="001D535E">
        <w:rPr>
          <w:rFonts w:asciiTheme="majorHAnsi" w:hAnsiTheme="majorHAnsi"/>
          <w:sz w:val="24"/>
        </w:rPr>
        <w:t>ome requirements may be exempted or amended</w:t>
      </w:r>
      <w:r>
        <w:rPr>
          <w:rFonts w:asciiTheme="majorHAnsi" w:hAnsiTheme="majorHAnsi"/>
          <w:sz w:val="24"/>
        </w:rPr>
        <w:t>; e.g. measures for invasive plants</w:t>
      </w:r>
      <w:r w:rsidR="001D535E">
        <w:rPr>
          <w:rFonts w:asciiTheme="majorHAnsi" w:hAnsiTheme="majorHAnsi"/>
          <w:sz w:val="24"/>
        </w:rPr>
        <w:t>.</w:t>
      </w:r>
      <w:r>
        <w:rPr>
          <w:rFonts w:asciiTheme="majorHAnsi" w:hAnsiTheme="majorHAnsi"/>
          <w:sz w:val="24"/>
        </w:rPr>
        <w:t xml:space="preserve">  Make sure you consider both options and select the one that is best rationalized given the post fire conditions on the WL.</w:t>
      </w:r>
      <w:r w:rsidR="001D535E">
        <w:rPr>
          <w:rFonts w:asciiTheme="majorHAnsi" w:hAnsiTheme="majorHAnsi"/>
          <w:sz w:val="24"/>
        </w:rPr>
        <w:t xml:space="preserve"> </w:t>
      </w:r>
      <w:r>
        <w:rPr>
          <w:rFonts w:asciiTheme="majorHAnsi" w:hAnsiTheme="majorHAnsi"/>
          <w:sz w:val="24"/>
        </w:rPr>
        <w:t xml:space="preserve"> </w:t>
      </w:r>
    </w:p>
    <w:p w14:paraId="3E6B4122" w14:textId="4A5B5AD5" w:rsidR="0044746E" w:rsidRDefault="0044746E" w:rsidP="0044746E">
      <w:pPr>
        <w:pStyle w:val="HiddenText"/>
        <w:tabs>
          <w:tab w:val="left" w:pos="288"/>
        </w:tabs>
        <w:spacing w:after="180"/>
        <w:ind w:left="0"/>
        <w:rPr>
          <w:rFonts w:asciiTheme="majorHAnsi" w:hAnsiTheme="majorHAnsi"/>
          <w:sz w:val="24"/>
        </w:rPr>
      </w:pPr>
      <w:r w:rsidRPr="0044746E">
        <w:rPr>
          <w:rFonts w:asciiTheme="majorHAnsi" w:hAnsiTheme="majorHAnsi"/>
          <w:sz w:val="24"/>
        </w:rPr>
        <w:t xml:space="preserve">Preferably, the person preparing the amendment will delete the sections for which </w:t>
      </w:r>
      <w:r w:rsidR="004365F0">
        <w:rPr>
          <w:rFonts w:asciiTheme="majorHAnsi" w:hAnsiTheme="majorHAnsi"/>
          <w:sz w:val="24"/>
        </w:rPr>
        <w:t xml:space="preserve">a box has not been ticked; i.e. </w:t>
      </w:r>
      <w:r w:rsidRPr="0044746E">
        <w:rPr>
          <w:rFonts w:asciiTheme="majorHAnsi" w:hAnsiTheme="majorHAnsi"/>
          <w:sz w:val="24"/>
        </w:rPr>
        <w:t>no amendment is being proposed</w:t>
      </w:r>
      <w:r w:rsidR="004365F0">
        <w:rPr>
          <w:rFonts w:asciiTheme="majorHAnsi" w:hAnsiTheme="majorHAnsi"/>
          <w:sz w:val="24"/>
        </w:rPr>
        <w:t>/requested</w:t>
      </w:r>
      <w:r w:rsidRPr="0044746E">
        <w:rPr>
          <w:rFonts w:asciiTheme="majorHAnsi" w:hAnsiTheme="majorHAnsi"/>
          <w:sz w:val="24"/>
        </w:rPr>
        <w:t>.  That will be helpful in reducing the size of the document and allowing licensees, their consultants, ministry staff and decision makers to focus on the amendment(s) being requested.</w:t>
      </w:r>
    </w:p>
    <w:p w14:paraId="4F385603" w14:textId="4C28BD1A" w:rsidR="0044746E" w:rsidRDefault="0044746E" w:rsidP="0044746E">
      <w:pPr>
        <w:pStyle w:val="HiddenText"/>
        <w:tabs>
          <w:tab w:val="left" w:pos="288"/>
        </w:tabs>
        <w:spacing w:after="180"/>
        <w:ind w:left="0"/>
        <w:rPr>
          <w:rFonts w:asciiTheme="majorHAnsi" w:hAnsiTheme="majorHAnsi"/>
          <w:sz w:val="24"/>
        </w:rPr>
      </w:pPr>
      <w:r>
        <w:rPr>
          <w:rFonts w:asciiTheme="majorHAnsi" w:hAnsiTheme="majorHAnsi"/>
          <w:sz w:val="24"/>
        </w:rPr>
        <w:t xml:space="preserve">Every effort has been made to be as comprehensive as possible.  However, there may be some opportunities for amendments that have been missed.  </w:t>
      </w:r>
      <w:r w:rsidR="004365F0">
        <w:rPr>
          <w:rFonts w:asciiTheme="majorHAnsi" w:hAnsiTheme="majorHAnsi"/>
          <w:sz w:val="24"/>
        </w:rPr>
        <w:t xml:space="preserve">Licensees should check the legislation (FRPA) and applicable regulations (e.g. WLPPR, Government Actions Regulation, etc.) themselves. </w:t>
      </w:r>
    </w:p>
    <w:p w14:paraId="32A8214D" w14:textId="289648EE" w:rsidR="0044746E" w:rsidRPr="0044746E" w:rsidRDefault="0044746E" w:rsidP="003776FA">
      <w:pPr>
        <w:pStyle w:val="HiddenText"/>
        <w:tabs>
          <w:tab w:val="left" w:pos="288"/>
        </w:tabs>
        <w:ind w:left="0"/>
        <w:rPr>
          <w:rFonts w:asciiTheme="majorHAnsi" w:hAnsiTheme="majorHAnsi"/>
          <w:color w:val="0432FF"/>
          <w:sz w:val="24"/>
        </w:rPr>
      </w:pPr>
    </w:p>
    <w:p w14:paraId="30A99037" w14:textId="77777777" w:rsidR="003776FA" w:rsidRPr="0044746E" w:rsidRDefault="003776FA" w:rsidP="003776FA">
      <w:pPr>
        <w:pStyle w:val="HiddenText"/>
        <w:tabs>
          <w:tab w:val="left" w:pos="288"/>
        </w:tabs>
        <w:rPr>
          <w:rFonts w:asciiTheme="majorHAnsi" w:hAnsiTheme="majorHAnsi"/>
          <w:color w:val="0432FF"/>
          <w:sz w:val="24"/>
        </w:rPr>
      </w:pPr>
    </w:p>
    <w:p w14:paraId="0D87B988" w14:textId="597AC2E8" w:rsidR="00761541" w:rsidRDefault="00761541" w:rsidP="00BF6C98">
      <w:pPr>
        <w:spacing w:after="200" w:line="276" w:lineRule="auto"/>
        <w:jc w:val="center"/>
        <w:rPr>
          <w:rFonts w:asciiTheme="minorHAnsi" w:hAnsiTheme="minorHAnsi"/>
          <w:b/>
          <w:sz w:val="36"/>
          <w:szCs w:val="36"/>
        </w:rPr>
      </w:pPr>
      <w:bookmarkStart w:id="0" w:name="_GoBack"/>
      <w:bookmarkEnd w:id="0"/>
      <w:r>
        <w:rPr>
          <w:rFonts w:asciiTheme="minorHAnsi" w:hAnsiTheme="minorHAnsi"/>
          <w:b/>
          <w:sz w:val="36"/>
          <w:szCs w:val="36"/>
        </w:rPr>
        <w:t>Woodlot Licence Plan Amendment</w:t>
      </w:r>
      <w:r w:rsidR="0063183B">
        <w:rPr>
          <w:rFonts w:asciiTheme="minorHAnsi" w:hAnsiTheme="minorHAnsi"/>
          <w:b/>
          <w:sz w:val="36"/>
          <w:szCs w:val="36"/>
        </w:rPr>
        <w:t xml:space="preserve"> (W</w:t>
      </w:r>
      <w:r w:rsidR="00A41987">
        <w:rPr>
          <w:rFonts w:asciiTheme="minorHAnsi" w:hAnsiTheme="minorHAnsi"/>
          <w:b/>
          <w:sz w:val="36"/>
          <w:szCs w:val="36"/>
        </w:rPr>
        <w:t>ildfires)</w:t>
      </w:r>
    </w:p>
    <w:p w14:paraId="7293E944" w14:textId="77777777" w:rsidR="00761541" w:rsidRDefault="00761541" w:rsidP="00761541">
      <w:pPr>
        <w:rPr>
          <w:rFonts w:asciiTheme="minorHAnsi" w:hAnsiTheme="minorHAnsi"/>
          <w:b/>
          <w:sz w:val="36"/>
          <w:szCs w:val="36"/>
        </w:rPr>
      </w:pPr>
    </w:p>
    <w:p w14:paraId="02F6A910" w14:textId="4097D890" w:rsidR="00761541" w:rsidRPr="00B96005" w:rsidRDefault="00814BCF" w:rsidP="00814BCF">
      <w:pPr>
        <w:rPr>
          <w:rFonts w:asciiTheme="minorHAnsi" w:hAnsiTheme="minorHAnsi"/>
          <w:sz w:val="22"/>
          <w:szCs w:val="22"/>
        </w:rPr>
      </w:pPr>
      <w:r w:rsidRPr="00B96005">
        <w:rPr>
          <w:rFonts w:asciiTheme="minorHAnsi" w:hAnsiTheme="minorHAnsi"/>
          <w:b/>
          <w:sz w:val="22"/>
          <w:szCs w:val="22"/>
        </w:rPr>
        <w:t>W</w:t>
      </w:r>
      <w:r w:rsidR="00F640B7" w:rsidRPr="00B96005">
        <w:rPr>
          <w:rFonts w:asciiTheme="minorHAnsi" w:hAnsiTheme="minorHAnsi"/>
          <w:b/>
          <w:sz w:val="22"/>
          <w:szCs w:val="22"/>
        </w:rPr>
        <w:t>OODLOT LICENCE</w:t>
      </w:r>
      <w:r w:rsidRPr="00B96005">
        <w:rPr>
          <w:rFonts w:asciiTheme="minorHAnsi" w:hAnsiTheme="minorHAnsi"/>
          <w:b/>
          <w:sz w:val="22"/>
          <w:szCs w:val="22"/>
        </w:rPr>
        <w:t xml:space="preserve"> </w:t>
      </w:r>
      <w:r w:rsidR="00761541" w:rsidRPr="00B96005">
        <w:rPr>
          <w:rFonts w:asciiTheme="minorHAnsi" w:hAnsiTheme="minorHAnsi"/>
          <w:b/>
          <w:sz w:val="22"/>
          <w:szCs w:val="22"/>
        </w:rPr>
        <w:t>#</w:t>
      </w:r>
      <w:r w:rsidR="00CD535B" w:rsidRPr="00B96005">
        <w:rPr>
          <w:rFonts w:asciiTheme="minorHAnsi" w:hAnsiTheme="minorHAnsi"/>
          <w:b/>
          <w:sz w:val="22"/>
          <w:szCs w:val="22"/>
        </w:rPr>
        <w:t>:</w:t>
      </w:r>
      <w:r w:rsidR="00CD535B" w:rsidRPr="00B96005">
        <w:rPr>
          <w:rFonts w:asciiTheme="minorHAnsi" w:hAnsiTheme="minorHAnsi"/>
          <w:sz w:val="22"/>
          <w:szCs w:val="22"/>
        </w:rPr>
        <w:tab/>
      </w:r>
      <w:r w:rsidR="00761541" w:rsidRPr="00B96005">
        <w:rPr>
          <w:rFonts w:asciiTheme="minorHAnsi" w:hAnsiTheme="minorHAnsi"/>
          <w:sz w:val="22"/>
          <w:szCs w:val="22"/>
        </w:rPr>
        <w:fldChar w:fldCharType="begin"/>
      </w:r>
      <w:r w:rsidR="00761541" w:rsidRPr="00B96005">
        <w:rPr>
          <w:rFonts w:asciiTheme="minorHAnsi" w:hAnsiTheme="minorHAnsi"/>
          <w:sz w:val="22"/>
          <w:szCs w:val="22"/>
        </w:rPr>
        <w:instrText xml:space="preserve"> FILLIN  "Woodlot Licence Number" \d "[Enter Details]"  \* MERGEFORMAT </w:instrText>
      </w:r>
      <w:r w:rsidR="00761541" w:rsidRPr="00B96005">
        <w:rPr>
          <w:rFonts w:asciiTheme="minorHAnsi" w:hAnsiTheme="minorHAnsi"/>
          <w:sz w:val="22"/>
          <w:szCs w:val="22"/>
        </w:rPr>
        <w:fldChar w:fldCharType="separate"/>
      </w:r>
      <w:r w:rsidR="00D116FB" w:rsidRPr="00B96005">
        <w:rPr>
          <w:rFonts w:asciiTheme="minorHAnsi" w:hAnsiTheme="minorHAnsi"/>
          <w:sz w:val="22"/>
          <w:szCs w:val="22"/>
        </w:rPr>
        <w:t xml:space="preserve">[Enter </w:t>
      </w:r>
      <w:r w:rsidR="00853919" w:rsidRPr="00B96005">
        <w:rPr>
          <w:rFonts w:asciiTheme="minorHAnsi" w:hAnsiTheme="minorHAnsi"/>
          <w:sz w:val="22"/>
          <w:szCs w:val="22"/>
        </w:rPr>
        <w:t>WL #</w:t>
      </w:r>
      <w:r w:rsidR="00D116FB" w:rsidRPr="00B96005">
        <w:rPr>
          <w:rFonts w:asciiTheme="minorHAnsi" w:hAnsiTheme="minorHAnsi"/>
          <w:sz w:val="22"/>
          <w:szCs w:val="22"/>
        </w:rPr>
        <w:t>]</w:t>
      </w:r>
      <w:r w:rsidR="00761541" w:rsidRPr="00B96005">
        <w:rPr>
          <w:rFonts w:asciiTheme="minorHAnsi" w:hAnsiTheme="minorHAnsi"/>
          <w:sz w:val="22"/>
          <w:szCs w:val="22"/>
        </w:rPr>
        <w:fldChar w:fldCharType="end"/>
      </w:r>
      <w:r w:rsidR="00761541" w:rsidRPr="00B96005">
        <w:rPr>
          <w:rFonts w:asciiTheme="minorHAnsi" w:hAnsiTheme="minorHAnsi"/>
          <w:sz w:val="22"/>
          <w:szCs w:val="22"/>
        </w:rPr>
        <w:t xml:space="preserve"> </w:t>
      </w:r>
    </w:p>
    <w:p w14:paraId="51CBA9E5" w14:textId="77777777" w:rsidR="00814BCF" w:rsidRPr="00B96005" w:rsidRDefault="00814BCF" w:rsidP="00814BCF">
      <w:pPr>
        <w:ind w:firstLine="360"/>
        <w:rPr>
          <w:rFonts w:asciiTheme="minorHAnsi" w:hAnsiTheme="minorHAnsi"/>
          <w:sz w:val="22"/>
          <w:szCs w:val="22"/>
        </w:rPr>
      </w:pPr>
    </w:p>
    <w:p w14:paraId="0D41858B" w14:textId="76A876DE" w:rsidR="00814BCF" w:rsidRPr="00B96005" w:rsidRDefault="00814BCF" w:rsidP="00814BCF">
      <w:pPr>
        <w:rPr>
          <w:rFonts w:asciiTheme="minorHAnsi" w:hAnsiTheme="minorHAnsi"/>
          <w:b/>
          <w:sz w:val="22"/>
          <w:szCs w:val="22"/>
        </w:rPr>
      </w:pPr>
      <w:r w:rsidRPr="00B96005">
        <w:rPr>
          <w:rFonts w:asciiTheme="minorHAnsi" w:hAnsiTheme="minorHAnsi"/>
          <w:b/>
          <w:sz w:val="22"/>
          <w:szCs w:val="22"/>
        </w:rPr>
        <w:t>W</w:t>
      </w:r>
      <w:r w:rsidR="00F640B7" w:rsidRPr="00B96005">
        <w:rPr>
          <w:rFonts w:asciiTheme="minorHAnsi" w:hAnsiTheme="minorHAnsi"/>
          <w:b/>
          <w:sz w:val="22"/>
          <w:szCs w:val="22"/>
        </w:rPr>
        <w:t>OODLOT LICENCE HOLDER</w:t>
      </w:r>
      <w:r w:rsidRPr="00B96005">
        <w:rPr>
          <w:rFonts w:asciiTheme="minorHAnsi" w:hAnsiTheme="minorHAnsi"/>
          <w:b/>
          <w:sz w:val="22"/>
          <w:szCs w:val="22"/>
        </w:rPr>
        <w:t>:</w:t>
      </w:r>
    </w:p>
    <w:p w14:paraId="5A69567D" w14:textId="2F3C088A" w:rsidR="00761541" w:rsidRPr="00B96005" w:rsidRDefault="00761541" w:rsidP="00761541">
      <w:pPr>
        <w:spacing w:after="40"/>
        <w:rPr>
          <w:rFonts w:asciiTheme="minorHAnsi" w:hAnsiTheme="minorHAnsi"/>
          <w:sz w:val="22"/>
          <w:szCs w:val="22"/>
        </w:rPr>
      </w:pPr>
      <w:r w:rsidRPr="00B96005">
        <w:rPr>
          <w:rFonts w:asciiTheme="minorHAnsi" w:hAnsiTheme="minorHAnsi"/>
          <w:sz w:val="22"/>
          <w:szCs w:val="22"/>
        </w:rPr>
        <w:tab/>
        <w:t xml:space="preserve">Name: </w:t>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0063183B" w:rsidRPr="00B96005">
        <w:rPr>
          <w:rFonts w:asciiTheme="minorHAnsi" w:hAnsiTheme="minorHAnsi"/>
          <w:sz w:val="22"/>
          <w:szCs w:val="22"/>
        </w:rPr>
        <w:tab/>
      </w:r>
      <w:r w:rsidRPr="00B96005">
        <w:rPr>
          <w:rFonts w:asciiTheme="minorHAnsi" w:hAnsiTheme="minorHAnsi"/>
          <w:sz w:val="22"/>
          <w:szCs w:val="22"/>
        </w:rPr>
        <w:fldChar w:fldCharType="begin"/>
      </w:r>
      <w:r w:rsidRPr="00B96005">
        <w:rPr>
          <w:rFonts w:asciiTheme="minorHAnsi" w:hAnsiTheme="minorHAnsi"/>
          <w:sz w:val="22"/>
          <w:szCs w:val="22"/>
        </w:rPr>
        <w:instrText xml:space="preserve"> FILLIN  "Woodlot Licence Number" \d "[Enter Details]"  \* MERGEFORMAT </w:instrText>
      </w:r>
      <w:r w:rsidRPr="00B96005">
        <w:rPr>
          <w:rFonts w:asciiTheme="minorHAnsi" w:hAnsiTheme="minorHAnsi"/>
          <w:sz w:val="22"/>
          <w:szCs w:val="22"/>
        </w:rPr>
        <w:fldChar w:fldCharType="separate"/>
      </w:r>
      <w:r w:rsidR="00853919" w:rsidRPr="00B96005">
        <w:rPr>
          <w:rFonts w:asciiTheme="minorHAnsi" w:hAnsiTheme="minorHAnsi"/>
          <w:sz w:val="22"/>
          <w:szCs w:val="22"/>
        </w:rPr>
        <w:t>[Enter Name</w:t>
      </w:r>
      <w:r w:rsidRPr="00B96005">
        <w:rPr>
          <w:rFonts w:asciiTheme="minorHAnsi" w:hAnsiTheme="minorHAnsi"/>
          <w:sz w:val="22"/>
          <w:szCs w:val="22"/>
        </w:rPr>
        <w:t>]</w:t>
      </w:r>
      <w:r w:rsidRPr="00B96005">
        <w:rPr>
          <w:rFonts w:asciiTheme="minorHAnsi" w:hAnsiTheme="minorHAnsi"/>
          <w:sz w:val="22"/>
          <w:szCs w:val="22"/>
        </w:rPr>
        <w:fldChar w:fldCharType="end"/>
      </w:r>
      <w:r w:rsidRPr="00B96005">
        <w:rPr>
          <w:rFonts w:asciiTheme="minorHAnsi" w:hAnsiTheme="minorHAnsi"/>
          <w:sz w:val="22"/>
          <w:szCs w:val="22"/>
        </w:rPr>
        <w:tab/>
      </w:r>
    </w:p>
    <w:p w14:paraId="10789495" w14:textId="3C97A79B" w:rsidR="00761541" w:rsidRPr="00B96005" w:rsidRDefault="00761541" w:rsidP="00761541">
      <w:pPr>
        <w:spacing w:after="40"/>
        <w:rPr>
          <w:rFonts w:asciiTheme="minorHAnsi" w:hAnsiTheme="minorHAnsi"/>
          <w:sz w:val="22"/>
          <w:szCs w:val="22"/>
        </w:rPr>
      </w:pPr>
      <w:r w:rsidRPr="00B96005">
        <w:rPr>
          <w:rFonts w:asciiTheme="minorHAnsi" w:hAnsiTheme="minorHAnsi"/>
          <w:sz w:val="22"/>
          <w:szCs w:val="22"/>
        </w:rPr>
        <w:tab/>
        <w:t xml:space="preserve">Address: </w:t>
      </w:r>
      <w:r w:rsidRPr="00B96005">
        <w:rPr>
          <w:rFonts w:asciiTheme="minorHAnsi" w:hAnsiTheme="minorHAnsi"/>
          <w:sz w:val="22"/>
          <w:szCs w:val="22"/>
        </w:rPr>
        <w:tab/>
      </w:r>
      <w:r w:rsidRPr="00B96005">
        <w:rPr>
          <w:rFonts w:asciiTheme="minorHAnsi" w:hAnsiTheme="minorHAnsi"/>
          <w:sz w:val="22"/>
          <w:szCs w:val="22"/>
        </w:rPr>
        <w:tab/>
      </w:r>
      <w:r w:rsidR="0063183B"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fldChar w:fldCharType="begin"/>
      </w:r>
      <w:r w:rsidRPr="00B96005">
        <w:rPr>
          <w:rFonts w:asciiTheme="minorHAnsi" w:hAnsiTheme="minorHAnsi"/>
          <w:sz w:val="22"/>
          <w:szCs w:val="22"/>
        </w:rPr>
        <w:instrText xml:space="preserve"> FILLIN  "Woodlot Licence Number" \d "[Enter Details]"  \* MERGEFORMAT </w:instrText>
      </w:r>
      <w:r w:rsidRPr="00B96005">
        <w:rPr>
          <w:rFonts w:asciiTheme="minorHAnsi" w:hAnsiTheme="minorHAnsi"/>
          <w:sz w:val="22"/>
          <w:szCs w:val="22"/>
        </w:rPr>
        <w:fldChar w:fldCharType="separate"/>
      </w:r>
      <w:r w:rsidRPr="00B96005">
        <w:rPr>
          <w:rFonts w:asciiTheme="minorHAnsi" w:hAnsiTheme="minorHAnsi"/>
          <w:sz w:val="22"/>
          <w:szCs w:val="22"/>
        </w:rPr>
        <w:t xml:space="preserve">[Enter </w:t>
      </w:r>
      <w:r w:rsidR="00853919" w:rsidRPr="00B96005">
        <w:rPr>
          <w:rFonts w:asciiTheme="minorHAnsi" w:hAnsiTheme="minorHAnsi"/>
          <w:sz w:val="22"/>
          <w:szCs w:val="22"/>
        </w:rPr>
        <w:t>Address</w:t>
      </w:r>
      <w:r w:rsidR="004365F0">
        <w:rPr>
          <w:rFonts w:asciiTheme="minorHAnsi" w:hAnsiTheme="minorHAnsi"/>
          <w:sz w:val="22"/>
          <w:szCs w:val="22"/>
        </w:rPr>
        <w:t>, City, Province, Postal Code</w:t>
      </w:r>
      <w:r w:rsidRPr="00B96005">
        <w:rPr>
          <w:rFonts w:asciiTheme="minorHAnsi" w:hAnsiTheme="minorHAnsi"/>
          <w:sz w:val="22"/>
          <w:szCs w:val="22"/>
        </w:rPr>
        <w:t>]</w:t>
      </w:r>
      <w:r w:rsidRPr="00B96005">
        <w:rPr>
          <w:rFonts w:asciiTheme="minorHAnsi" w:hAnsiTheme="minorHAnsi"/>
          <w:sz w:val="22"/>
          <w:szCs w:val="22"/>
        </w:rPr>
        <w:fldChar w:fldCharType="end"/>
      </w:r>
    </w:p>
    <w:p w14:paraId="0903148E" w14:textId="4A0C5FDB" w:rsidR="00761541" w:rsidRPr="00B96005" w:rsidRDefault="00761541" w:rsidP="00761541">
      <w:pPr>
        <w:spacing w:after="40"/>
        <w:rPr>
          <w:rFonts w:asciiTheme="minorHAnsi" w:hAnsiTheme="minorHAnsi"/>
          <w:sz w:val="22"/>
          <w:szCs w:val="22"/>
        </w:rPr>
      </w:pPr>
      <w:r w:rsidRPr="00B96005">
        <w:rPr>
          <w:rFonts w:asciiTheme="minorHAnsi" w:hAnsiTheme="minorHAnsi"/>
          <w:sz w:val="22"/>
          <w:szCs w:val="22"/>
        </w:rPr>
        <w:tab/>
        <w:t>Phone #:</w:t>
      </w:r>
      <w:r w:rsidRPr="00B96005">
        <w:rPr>
          <w:rFonts w:asciiTheme="minorHAnsi" w:hAnsiTheme="minorHAnsi"/>
          <w:sz w:val="22"/>
          <w:szCs w:val="22"/>
        </w:rPr>
        <w:tab/>
      </w:r>
      <w:r w:rsidRPr="00B96005">
        <w:rPr>
          <w:rFonts w:asciiTheme="minorHAnsi" w:hAnsiTheme="minorHAnsi"/>
          <w:sz w:val="22"/>
          <w:szCs w:val="22"/>
        </w:rPr>
        <w:tab/>
      </w:r>
      <w:r w:rsidR="0063183B"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fldChar w:fldCharType="begin"/>
      </w:r>
      <w:r w:rsidRPr="00B96005">
        <w:rPr>
          <w:rFonts w:asciiTheme="minorHAnsi" w:hAnsiTheme="minorHAnsi"/>
          <w:sz w:val="22"/>
          <w:szCs w:val="22"/>
        </w:rPr>
        <w:instrText xml:space="preserve"> FILLIN  "Woodlot Licence Number" \d "[Enter Details]"  \* MERGEFORMAT </w:instrText>
      </w:r>
      <w:r w:rsidRPr="00B96005">
        <w:rPr>
          <w:rFonts w:asciiTheme="minorHAnsi" w:hAnsiTheme="minorHAnsi"/>
          <w:sz w:val="22"/>
          <w:szCs w:val="22"/>
        </w:rPr>
        <w:fldChar w:fldCharType="separate"/>
      </w:r>
      <w:r w:rsidRPr="00B96005">
        <w:rPr>
          <w:rFonts w:asciiTheme="minorHAnsi" w:hAnsiTheme="minorHAnsi"/>
          <w:sz w:val="22"/>
          <w:szCs w:val="22"/>
        </w:rPr>
        <w:t xml:space="preserve">[Enter </w:t>
      </w:r>
      <w:r w:rsidR="00853919" w:rsidRPr="00B96005">
        <w:rPr>
          <w:rFonts w:asciiTheme="minorHAnsi" w:hAnsiTheme="minorHAnsi"/>
          <w:sz w:val="22"/>
          <w:szCs w:val="22"/>
        </w:rPr>
        <w:t>Home #</w:t>
      </w:r>
      <w:r w:rsidRPr="00B96005">
        <w:rPr>
          <w:rFonts w:asciiTheme="minorHAnsi" w:hAnsiTheme="minorHAnsi"/>
          <w:sz w:val="22"/>
          <w:szCs w:val="22"/>
        </w:rPr>
        <w:t>]</w:t>
      </w:r>
      <w:r w:rsidRPr="00B96005">
        <w:rPr>
          <w:rFonts w:asciiTheme="minorHAnsi" w:hAnsiTheme="minorHAnsi"/>
          <w:sz w:val="22"/>
          <w:szCs w:val="22"/>
        </w:rPr>
        <w:fldChar w:fldCharType="end"/>
      </w:r>
      <w:r w:rsidR="00853919" w:rsidRPr="00B96005">
        <w:rPr>
          <w:rFonts w:asciiTheme="minorHAnsi" w:hAnsiTheme="minorHAnsi"/>
          <w:sz w:val="22"/>
          <w:szCs w:val="22"/>
        </w:rPr>
        <w:t xml:space="preserve">  </w:t>
      </w:r>
      <w:r w:rsidR="00853919" w:rsidRPr="00B96005">
        <w:rPr>
          <w:rFonts w:asciiTheme="minorHAnsi" w:hAnsiTheme="minorHAnsi"/>
          <w:sz w:val="22"/>
          <w:szCs w:val="22"/>
        </w:rPr>
        <w:tab/>
      </w:r>
      <w:r w:rsidR="00853919" w:rsidRPr="00B96005">
        <w:rPr>
          <w:rFonts w:asciiTheme="minorHAnsi" w:hAnsiTheme="minorHAnsi"/>
          <w:sz w:val="22"/>
          <w:szCs w:val="22"/>
        </w:rPr>
        <w:fldChar w:fldCharType="begin"/>
      </w:r>
      <w:r w:rsidR="00853919" w:rsidRPr="00B96005">
        <w:rPr>
          <w:rFonts w:asciiTheme="minorHAnsi" w:hAnsiTheme="minorHAnsi"/>
          <w:sz w:val="22"/>
          <w:szCs w:val="22"/>
        </w:rPr>
        <w:instrText xml:space="preserve"> FILLIN  "Woodlot Licence Number" \d "[Enter Details]"  \* MERGEFORMAT </w:instrText>
      </w:r>
      <w:r w:rsidR="00853919" w:rsidRPr="00B96005">
        <w:rPr>
          <w:rFonts w:asciiTheme="minorHAnsi" w:hAnsiTheme="minorHAnsi"/>
          <w:sz w:val="22"/>
          <w:szCs w:val="22"/>
        </w:rPr>
        <w:fldChar w:fldCharType="separate"/>
      </w:r>
      <w:r w:rsidR="00853919" w:rsidRPr="00B96005">
        <w:rPr>
          <w:rFonts w:asciiTheme="minorHAnsi" w:hAnsiTheme="minorHAnsi"/>
          <w:sz w:val="22"/>
          <w:szCs w:val="22"/>
        </w:rPr>
        <w:t>[Enter Work #]</w:t>
      </w:r>
      <w:r w:rsidR="00853919" w:rsidRPr="00B96005">
        <w:rPr>
          <w:rFonts w:asciiTheme="minorHAnsi" w:hAnsiTheme="minorHAnsi"/>
          <w:sz w:val="22"/>
          <w:szCs w:val="22"/>
        </w:rPr>
        <w:fldChar w:fldCharType="end"/>
      </w:r>
      <w:r w:rsidR="00853919" w:rsidRPr="00B96005">
        <w:rPr>
          <w:rFonts w:asciiTheme="minorHAnsi" w:hAnsiTheme="minorHAnsi"/>
          <w:sz w:val="22"/>
          <w:szCs w:val="22"/>
        </w:rPr>
        <w:tab/>
      </w:r>
      <w:r w:rsidR="00853919" w:rsidRPr="00B96005">
        <w:rPr>
          <w:rFonts w:asciiTheme="minorHAnsi" w:hAnsiTheme="minorHAnsi"/>
          <w:sz w:val="22"/>
          <w:szCs w:val="22"/>
        </w:rPr>
        <w:tab/>
      </w:r>
      <w:r w:rsidR="00853919" w:rsidRPr="00B96005">
        <w:rPr>
          <w:rFonts w:asciiTheme="minorHAnsi" w:hAnsiTheme="minorHAnsi"/>
          <w:sz w:val="22"/>
          <w:szCs w:val="22"/>
        </w:rPr>
        <w:fldChar w:fldCharType="begin"/>
      </w:r>
      <w:r w:rsidR="00853919" w:rsidRPr="00B96005">
        <w:rPr>
          <w:rFonts w:asciiTheme="minorHAnsi" w:hAnsiTheme="minorHAnsi"/>
          <w:sz w:val="22"/>
          <w:szCs w:val="22"/>
        </w:rPr>
        <w:instrText xml:space="preserve"> FILLIN  "Woodlot Licence Number" \d "[Enter Details]"  \* MERGEFORMAT </w:instrText>
      </w:r>
      <w:r w:rsidR="00853919" w:rsidRPr="00B96005">
        <w:rPr>
          <w:rFonts w:asciiTheme="minorHAnsi" w:hAnsiTheme="minorHAnsi"/>
          <w:sz w:val="22"/>
          <w:szCs w:val="22"/>
        </w:rPr>
        <w:fldChar w:fldCharType="separate"/>
      </w:r>
      <w:r w:rsidR="00853919" w:rsidRPr="00B96005">
        <w:rPr>
          <w:rFonts w:asciiTheme="minorHAnsi" w:hAnsiTheme="minorHAnsi"/>
          <w:sz w:val="22"/>
          <w:szCs w:val="22"/>
        </w:rPr>
        <w:t xml:space="preserve">[Enter </w:t>
      </w:r>
      <w:r w:rsidR="00F640B7" w:rsidRPr="00B96005">
        <w:rPr>
          <w:rFonts w:asciiTheme="minorHAnsi" w:hAnsiTheme="minorHAnsi"/>
          <w:sz w:val="22"/>
          <w:szCs w:val="22"/>
        </w:rPr>
        <w:t>Mobile #</w:t>
      </w:r>
      <w:r w:rsidR="00853919" w:rsidRPr="00B96005">
        <w:rPr>
          <w:rFonts w:asciiTheme="minorHAnsi" w:hAnsiTheme="minorHAnsi"/>
          <w:sz w:val="22"/>
          <w:szCs w:val="22"/>
        </w:rPr>
        <w:t>]</w:t>
      </w:r>
      <w:r w:rsidR="00853919" w:rsidRPr="00B96005">
        <w:rPr>
          <w:rFonts w:asciiTheme="minorHAnsi" w:hAnsiTheme="minorHAnsi"/>
          <w:sz w:val="22"/>
          <w:szCs w:val="22"/>
        </w:rPr>
        <w:fldChar w:fldCharType="end"/>
      </w:r>
    </w:p>
    <w:p w14:paraId="467C1E9F" w14:textId="57C63BBC" w:rsidR="00761541" w:rsidRPr="00B96005" w:rsidRDefault="00761541" w:rsidP="00761541">
      <w:pPr>
        <w:rPr>
          <w:rFonts w:asciiTheme="minorHAnsi" w:hAnsiTheme="minorHAnsi"/>
          <w:sz w:val="22"/>
          <w:szCs w:val="22"/>
        </w:rPr>
      </w:pPr>
      <w:r w:rsidRPr="00B96005">
        <w:rPr>
          <w:rFonts w:asciiTheme="minorHAnsi" w:hAnsiTheme="minorHAnsi"/>
          <w:sz w:val="22"/>
          <w:szCs w:val="22"/>
        </w:rPr>
        <w:tab/>
        <w:t xml:space="preserve">Email address: </w:t>
      </w:r>
      <w:r w:rsidR="0063183B"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fldChar w:fldCharType="begin"/>
      </w:r>
      <w:r w:rsidRPr="00B96005">
        <w:rPr>
          <w:rFonts w:asciiTheme="minorHAnsi" w:hAnsiTheme="minorHAnsi"/>
          <w:sz w:val="22"/>
          <w:szCs w:val="22"/>
        </w:rPr>
        <w:instrText xml:space="preserve"> FILLIN  "Woodlot Licence Number" \d "[Enter Details]"  \* MERGEFORMAT </w:instrText>
      </w:r>
      <w:r w:rsidRPr="00B96005">
        <w:rPr>
          <w:rFonts w:asciiTheme="minorHAnsi" w:hAnsiTheme="minorHAnsi"/>
          <w:sz w:val="22"/>
          <w:szCs w:val="22"/>
        </w:rPr>
        <w:fldChar w:fldCharType="separate"/>
      </w:r>
      <w:r w:rsidR="006C2601" w:rsidRPr="00B96005">
        <w:rPr>
          <w:rFonts w:asciiTheme="minorHAnsi" w:hAnsiTheme="minorHAnsi"/>
          <w:sz w:val="22"/>
          <w:szCs w:val="22"/>
        </w:rPr>
        <w:t>[Enter Email A</w:t>
      </w:r>
      <w:r w:rsidR="00F640B7" w:rsidRPr="00B96005">
        <w:rPr>
          <w:rFonts w:asciiTheme="minorHAnsi" w:hAnsiTheme="minorHAnsi"/>
          <w:sz w:val="22"/>
          <w:szCs w:val="22"/>
        </w:rPr>
        <w:t>ddres</w:t>
      </w:r>
      <w:r w:rsidRPr="00B96005">
        <w:rPr>
          <w:rFonts w:asciiTheme="minorHAnsi" w:hAnsiTheme="minorHAnsi"/>
          <w:sz w:val="22"/>
          <w:szCs w:val="22"/>
        </w:rPr>
        <w:t>s]</w:t>
      </w:r>
      <w:r w:rsidRPr="00B96005">
        <w:rPr>
          <w:rFonts w:asciiTheme="minorHAnsi" w:hAnsiTheme="minorHAnsi"/>
          <w:sz w:val="22"/>
          <w:szCs w:val="22"/>
        </w:rPr>
        <w:fldChar w:fldCharType="end"/>
      </w:r>
    </w:p>
    <w:p w14:paraId="4730F06D" w14:textId="77777777" w:rsidR="00761541" w:rsidRPr="00B96005" w:rsidRDefault="00761541" w:rsidP="00761541">
      <w:pPr>
        <w:rPr>
          <w:rFonts w:asciiTheme="minorHAnsi" w:hAnsiTheme="minorHAnsi"/>
          <w:sz w:val="22"/>
          <w:szCs w:val="22"/>
        </w:rPr>
      </w:pPr>
    </w:p>
    <w:p w14:paraId="64CA8953" w14:textId="58AEB41E" w:rsidR="00814BCF" w:rsidRPr="00B96005" w:rsidRDefault="00F640B7" w:rsidP="00761541">
      <w:pPr>
        <w:rPr>
          <w:rFonts w:asciiTheme="minorHAnsi" w:hAnsiTheme="minorHAnsi"/>
          <w:b/>
          <w:sz w:val="22"/>
          <w:szCs w:val="22"/>
        </w:rPr>
      </w:pPr>
      <w:r w:rsidRPr="00B96005">
        <w:rPr>
          <w:rFonts w:asciiTheme="minorHAnsi" w:hAnsiTheme="minorHAnsi"/>
          <w:b/>
          <w:sz w:val="22"/>
          <w:szCs w:val="22"/>
        </w:rPr>
        <w:t>WOODLOT LICENCE PLAN</w:t>
      </w:r>
      <w:r w:rsidR="00814BCF" w:rsidRPr="00B96005">
        <w:rPr>
          <w:rFonts w:asciiTheme="minorHAnsi" w:hAnsiTheme="minorHAnsi"/>
          <w:b/>
          <w:sz w:val="22"/>
          <w:szCs w:val="22"/>
        </w:rPr>
        <w:t>:</w:t>
      </w:r>
    </w:p>
    <w:p w14:paraId="1D1A3D10" w14:textId="6EE737B7" w:rsidR="00253A43" w:rsidRPr="00B96005" w:rsidRDefault="0063183B" w:rsidP="00761541">
      <w:pPr>
        <w:rPr>
          <w:rFonts w:asciiTheme="minorHAnsi" w:hAnsiTheme="minorHAnsi"/>
          <w:sz w:val="22"/>
          <w:szCs w:val="22"/>
        </w:rPr>
      </w:pPr>
      <w:r w:rsidRPr="00B96005">
        <w:rPr>
          <w:rFonts w:asciiTheme="minorHAnsi" w:hAnsiTheme="minorHAnsi"/>
          <w:sz w:val="22"/>
          <w:szCs w:val="22"/>
        </w:rPr>
        <w:t xml:space="preserve">The term of this amendment is the same as the term of the approved WLP to which it applies, which is </w:t>
      </w:r>
      <w:r w:rsidRPr="00B96005">
        <w:rPr>
          <w:rFonts w:asciiTheme="minorHAnsi" w:hAnsiTheme="minorHAnsi"/>
          <w:sz w:val="22"/>
          <w:szCs w:val="22"/>
        </w:rPr>
        <w:fldChar w:fldCharType="begin"/>
      </w:r>
      <w:r w:rsidRPr="00B96005">
        <w:rPr>
          <w:rFonts w:asciiTheme="minorHAnsi" w:hAnsiTheme="minorHAnsi"/>
          <w:sz w:val="22"/>
          <w:szCs w:val="22"/>
        </w:rPr>
        <w:instrText xml:space="preserve"> FILLIN  "Start Year" \d "[Enter Start Year]"  \* MERGEFORMAT </w:instrText>
      </w:r>
      <w:r w:rsidRPr="00B96005">
        <w:rPr>
          <w:rFonts w:asciiTheme="minorHAnsi" w:hAnsiTheme="minorHAnsi"/>
          <w:sz w:val="22"/>
          <w:szCs w:val="22"/>
        </w:rPr>
        <w:fldChar w:fldCharType="separate"/>
      </w:r>
      <w:r w:rsidRPr="00B96005">
        <w:rPr>
          <w:rFonts w:asciiTheme="minorHAnsi" w:hAnsiTheme="minorHAnsi"/>
          <w:sz w:val="22"/>
          <w:szCs w:val="22"/>
        </w:rPr>
        <w:t>[Enter Start Year]</w:t>
      </w:r>
      <w:r w:rsidRPr="00B96005">
        <w:rPr>
          <w:rFonts w:asciiTheme="minorHAnsi" w:hAnsiTheme="minorHAnsi"/>
          <w:sz w:val="22"/>
          <w:szCs w:val="22"/>
        </w:rPr>
        <w:fldChar w:fldCharType="end"/>
      </w:r>
      <w:r w:rsidRPr="00B96005">
        <w:rPr>
          <w:rFonts w:asciiTheme="minorHAnsi" w:hAnsiTheme="minorHAnsi"/>
          <w:sz w:val="22"/>
          <w:szCs w:val="22"/>
        </w:rPr>
        <w:t xml:space="preserve"> to </w:t>
      </w:r>
      <w:r w:rsidRPr="00B96005">
        <w:rPr>
          <w:rFonts w:asciiTheme="minorHAnsi" w:hAnsiTheme="minorHAnsi"/>
          <w:sz w:val="22"/>
          <w:szCs w:val="22"/>
        </w:rPr>
        <w:fldChar w:fldCharType="begin"/>
      </w:r>
      <w:r w:rsidRPr="00B96005">
        <w:rPr>
          <w:rFonts w:asciiTheme="minorHAnsi" w:hAnsiTheme="minorHAnsi"/>
          <w:sz w:val="22"/>
          <w:szCs w:val="22"/>
        </w:rPr>
        <w:instrText xml:space="preserve"> FILLIN  "End Year" \d "[Enter End Year]"  \* MERGEFORMAT </w:instrText>
      </w:r>
      <w:r w:rsidRPr="00B96005">
        <w:rPr>
          <w:rFonts w:asciiTheme="minorHAnsi" w:hAnsiTheme="minorHAnsi"/>
          <w:sz w:val="22"/>
          <w:szCs w:val="22"/>
        </w:rPr>
        <w:fldChar w:fldCharType="separate"/>
      </w:r>
      <w:r w:rsidRPr="00B96005">
        <w:rPr>
          <w:rFonts w:asciiTheme="minorHAnsi" w:hAnsiTheme="minorHAnsi"/>
          <w:sz w:val="22"/>
          <w:szCs w:val="22"/>
        </w:rPr>
        <w:t>[Enter End Year]</w:t>
      </w:r>
      <w:r w:rsidRPr="00B96005">
        <w:rPr>
          <w:rFonts w:asciiTheme="minorHAnsi" w:hAnsiTheme="minorHAnsi"/>
          <w:sz w:val="22"/>
          <w:szCs w:val="22"/>
        </w:rPr>
        <w:fldChar w:fldCharType="end"/>
      </w:r>
      <w:r w:rsidRPr="00B96005">
        <w:rPr>
          <w:rFonts w:asciiTheme="minorHAnsi" w:hAnsiTheme="minorHAnsi"/>
          <w:sz w:val="22"/>
          <w:szCs w:val="22"/>
        </w:rPr>
        <w:t>.</w:t>
      </w:r>
    </w:p>
    <w:p w14:paraId="1AE098B5" w14:textId="77777777" w:rsidR="00814BCF" w:rsidRPr="00B96005" w:rsidRDefault="00814BCF" w:rsidP="00761541">
      <w:pPr>
        <w:rPr>
          <w:rFonts w:asciiTheme="minorHAnsi" w:hAnsiTheme="minorHAnsi"/>
          <w:sz w:val="22"/>
          <w:szCs w:val="22"/>
        </w:rPr>
      </w:pPr>
    </w:p>
    <w:p w14:paraId="1D1A3D1B" w14:textId="6F63E47D" w:rsidR="00C70327" w:rsidRPr="00B96005" w:rsidRDefault="00F640B7" w:rsidP="00F640B7">
      <w:pPr>
        <w:spacing w:after="120"/>
        <w:rPr>
          <w:rFonts w:asciiTheme="minorHAnsi" w:hAnsiTheme="minorHAnsi"/>
          <w:b/>
          <w:sz w:val="22"/>
          <w:szCs w:val="22"/>
        </w:rPr>
      </w:pPr>
      <w:r w:rsidRPr="00B96005">
        <w:rPr>
          <w:rFonts w:asciiTheme="minorHAnsi" w:hAnsiTheme="minorHAnsi"/>
          <w:b/>
          <w:sz w:val="22"/>
          <w:szCs w:val="22"/>
        </w:rPr>
        <w:t>SIGNATURES</w:t>
      </w:r>
      <w:r w:rsidR="00814BCF" w:rsidRPr="00B96005">
        <w:rPr>
          <w:rFonts w:asciiTheme="minorHAnsi" w:hAnsiTheme="minorHAnsi"/>
          <w:b/>
          <w:sz w:val="22"/>
          <w:szCs w:val="22"/>
        </w:rPr>
        <w:t xml:space="preserve">: </w:t>
      </w:r>
    </w:p>
    <w:p w14:paraId="041B3289" w14:textId="55B4C4C4" w:rsidR="00853919" w:rsidRPr="00B96005" w:rsidRDefault="00853919" w:rsidP="004C4984">
      <w:pPr>
        <w:rPr>
          <w:rFonts w:asciiTheme="minorHAnsi" w:hAnsiTheme="minorHAnsi"/>
          <w:b/>
          <w:sz w:val="22"/>
          <w:szCs w:val="22"/>
          <w:u w:val="single"/>
        </w:rPr>
      </w:pPr>
      <w:r w:rsidRPr="00B96005">
        <w:rPr>
          <w:rFonts w:asciiTheme="minorHAnsi" w:hAnsiTheme="minorHAnsi"/>
          <w:b/>
          <w:sz w:val="22"/>
          <w:szCs w:val="22"/>
        </w:rPr>
        <w:t>Authorized Licensee:</w:t>
      </w:r>
      <w:r w:rsidRPr="00B96005">
        <w:rPr>
          <w:rFonts w:asciiTheme="minorHAnsi" w:hAnsiTheme="minorHAnsi"/>
          <w:b/>
          <w:sz w:val="22"/>
          <w:szCs w:val="22"/>
        </w:rPr>
        <w:tab/>
      </w:r>
      <w:r w:rsidRPr="00B96005">
        <w:rPr>
          <w:rFonts w:asciiTheme="minorHAnsi" w:hAnsiTheme="minorHAnsi"/>
          <w:b/>
          <w:sz w:val="22"/>
          <w:szCs w:val="22"/>
        </w:rPr>
        <w:tab/>
      </w:r>
      <w:r w:rsidRPr="00B96005">
        <w:rPr>
          <w:rFonts w:asciiTheme="minorHAnsi" w:hAnsiTheme="minorHAnsi"/>
          <w:b/>
          <w:sz w:val="22"/>
          <w:szCs w:val="22"/>
        </w:rPr>
        <w:tab/>
      </w:r>
      <w:r w:rsidRPr="00B96005">
        <w:rPr>
          <w:rFonts w:asciiTheme="minorHAnsi" w:hAnsiTheme="minorHAnsi"/>
          <w:b/>
          <w:sz w:val="22"/>
          <w:szCs w:val="22"/>
        </w:rPr>
        <w:tab/>
      </w:r>
      <w:r w:rsidRPr="00B96005">
        <w:rPr>
          <w:rFonts w:asciiTheme="minorHAnsi" w:hAnsiTheme="minorHAnsi"/>
          <w:b/>
          <w:sz w:val="22"/>
          <w:szCs w:val="22"/>
        </w:rPr>
        <w:tab/>
      </w:r>
      <w:r w:rsidR="00F640B7" w:rsidRPr="00B96005">
        <w:rPr>
          <w:rFonts w:asciiTheme="minorHAnsi" w:hAnsiTheme="minorHAnsi"/>
          <w:b/>
          <w:sz w:val="22"/>
          <w:szCs w:val="22"/>
        </w:rPr>
        <w:tab/>
      </w:r>
      <w:r w:rsidR="00F640B7" w:rsidRPr="00B96005">
        <w:rPr>
          <w:rFonts w:asciiTheme="minorHAnsi" w:hAnsiTheme="minorHAnsi"/>
          <w:b/>
          <w:sz w:val="22"/>
          <w:szCs w:val="22"/>
        </w:rPr>
        <w:tab/>
      </w:r>
      <w:r w:rsidRPr="00B96005">
        <w:rPr>
          <w:rFonts w:asciiTheme="minorHAnsi" w:hAnsiTheme="minorHAnsi"/>
          <w:b/>
          <w:sz w:val="22"/>
          <w:szCs w:val="22"/>
          <w:u w:val="single"/>
        </w:rPr>
        <w:tab/>
      </w:r>
      <w:r w:rsidRPr="00B96005">
        <w:rPr>
          <w:rFonts w:asciiTheme="minorHAnsi" w:hAnsiTheme="minorHAnsi"/>
          <w:b/>
          <w:sz w:val="22"/>
          <w:szCs w:val="22"/>
          <w:u w:val="single"/>
        </w:rPr>
        <w:tab/>
      </w:r>
      <w:r w:rsidRPr="00B96005">
        <w:rPr>
          <w:rFonts w:asciiTheme="minorHAnsi" w:hAnsiTheme="minorHAnsi"/>
          <w:b/>
          <w:sz w:val="22"/>
          <w:szCs w:val="22"/>
          <w:u w:val="single"/>
        </w:rPr>
        <w:tab/>
      </w:r>
      <w:r w:rsidRPr="00B96005">
        <w:rPr>
          <w:rFonts w:asciiTheme="minorHAnsi" w:hAnsiTheme="minorHAnsi"/>
          <w:b/>
          <w:sz w:val="22"/>
          <w:szCs w:val="22"/>
          <w:u w:val="single"/>
        </w:rPr>
        <w:tab/>
      </w:r>
      <w:r w:rsidRPr="00B96005">
        <w:rPr>
          <w:rFonts w:asciiTheme="minorHAnsi" w:hAnsiTheme="minorHAnsi"/>
          <w:b/>
          <w:sz w:val="22"/>
          <w:szCs w:val="22"/>
          <w:u w:val="single"/>
        </w:rPr>
        <w:tab/>
      </w:r>
      <w:r w:rsidRPr="00B96005">
        <w:rPr>
          <w:rFonts w:asciiTheme="minorHAnsi" w:hAnsiTheme="minorHAnsi"/>
          <w:b/>
          <w:sz w:val="22"/>
          <w:szCs w:val="22"/>
          <w:u w:val="single"/>
        </w:rPr>
        <w:tab/>
      </w:r>
      <w:r w:rsidRPr="00B96005">
        <w:rPr>
          <w:rFonts w:asciiTheme="minorHAnsi" w:hAnsiTheme="minorHAnsi"/>
          <w:b/>
          <w:sz w:val="22"/>
          <w:szCs w:val="22"/>
          <w:u w:val="single"/>
        </w:rPr>
        <w:tab/>
      </w:r>
      <w:r w:rsidRPr="00B96005">
        <w:rPr>
          <w:rFonts w:asciiTheme="minorHAnsi" w:hAnsiTheme="minorHAnsi"/>
          <w:b/>
          <w:sz w:val="22"/>
          <w:szCs w:val="22"/>
          <w:u w:val="single"/>
        </w:rPr>
        <w:tab/>
      </w:r>
      <w:r w:rsidRPr="00B96005">
        <w:rPr>
          <w:rFonts w:asciiTheme="minorHAnsi" w:hAnsiTheme="minorHAnsi"/>
          <w:b/>
          <w:sz w:val="22"/>
          <w:szCs w:val="22"/>
          <w:u w:val="single"/>
        </w:rPr>
        <w:tab/>
      </w:r>
      <w:r w:rsidRPr="00B96005">
        <w:rPr>
          <w:rFonts w:asciiTheme="minorHAnsi" w:hAnsiTheme="minorHAnsi"/>
          <w:b/>
          <w:sz w:val="22"/>
          <w:szCs w:val="22"/>
          <w:u w:val="single"/>
        </w:rPr>
        <w:tab/>
      </w:r>
    </w:p>
    <w:p w14:paraId="7B6F7ACE" w14:textId="12ED6A59" w:rsidR="00853919" w:rsidRPr="00B96005" w:rsidRDefault="00853919" w:rsidP="00853919">
      <w:pPr>
        <w:spacing w:after="40"/>
        <w:rPr>
          <w:rFonts w:asciiTheme="minorHAnsi" w:hAnsiTheme="minorHAnsi"/>
          <w:sz w:val="22"/>
          <w:szCs w:val="22"/>
        </w:rPr>
      </w:pP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00F640B7" w:rsidRPr="00B96005">
        <w:rPr>
          <w:rFonts w:asciiTheme="minorHAnsi" w:hAnsiTheme="minorHAnsi"/>
          <w:sz w:val="22"/>
          <w:szCs w:val="22"/>
        </w:rPr>
        <w:tab/>
      </w:r>
      <w:r w:rsidRPr="00B96005">
        <w:rPr>
          <w:rFonts w:asciiTheme="minorHAnsi" w:hAnsiTheme="minorHAnsi"/>
          <w:sz w:val="22"/>
          <w:szCs w:val="22"/>
        </w:rPr>
        <w:t>Signature</w:t>
      </w:r>
    </w:p>
    <w:p w14:paraId="35DE6EA1" w14:textId="39159553" w:rsidR="00853919" w:rsidRPr="00B96005" w:rsidRDefault="00853919" w:rsidP="00853919">
      <w:pPr>
        <w:spacing w:after="40"/>
        <w:rPr>
          <w:rFonts w:asciiTheme="minorHAnsi" w:hAnsiTheme="minorHAnsi"/>
          <w:sz w:val="22"/>
          <w:szCs w:val="22"/>
        </w:rPr>
      </w:pP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00F640B7"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fldChar w:fldCharType="begin"/>
      </w:r>
      <w:r w:rsidRPr="00B96005">
        <w:rPr>
          <w:rFonts w:asciiTheme="minorHAnsi" w:hAnsiTheme="minorHAnsi"/>
          <w:sz w:val="22"/>
          <w:szCs w:val="22"/>
        </w:rPr>
        <w:instrText xml:space="preserve"> FILLIN  "Print Authorized Licensee Name" \d "[Enter Name ]"  \* MERGEFORMAT </w:instrText>
      </w:r>
      <w:r w:rsidRPr="00B96005">
        <w:rPr>
          <w:rFonts w:asciiTheme="minorHAnsi" w:hAnsiTheme="minorHAnsi"/>
          <w:sz w:val="22"/>
          <w:szCs w:val="22"/>
        </w:rPr>
        <w:fldChar w:fldCharType="separate"/>
      </w:r>
      <w:r w:rsidRPr="00B96005">
        <w:rPr>
          <w:rFonts w:asciiTheme="minorHAnsi" w:hAnsiTheme="minorHAnsi"/>
          <w:sz w:val="22"/>
          <w:szCs w:val="22"/>
        </w:rPr>
        <w:t>[Print Name]</w:t>
      </w:r>
      <w:r w:rsidRPr="00B96005">
        <w:rPr>
          <w:rFonts w:asciiTheme="minorHAnsi" w:hAnsiTheme="minorHAnsi"/>
          <w:sz w:val="22"/>
          <w:szCs w:val="22"/>
        </w:rPr>
        <w:fldChar w:fldCharType="end"/>
      </w:r>
    </w:p>
    <w:p w14:paraId="21CAA8D4" w14:textId="0C0E6573" w:rsidR="00853919" w:rsidRPr="00B96005" w:rsidRDefault="00853919" w:rsidP="004C4984">
      <w:pPr>
        <w:rPr>
          <w:rFonts w:asciiTheme="minorHAnsi" w:hAnsiTheme="minorHAnsi"/>
          <w:sz w:val="22"/>
          <w:szCs w:val="22"/>
        </w:rPr>
      </w:pP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00F640B7"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fldChar w:fldCharType="begin"/>
      </w:r>
      <w:r w:rsidRPr="00B96005">
        <w:rPr>
          <w:rFonts w:asciiTheme="minorHAnsi" w:hAnsiTheme="minorHAnsi"/>
          <w:sz w:val="22"/>
          <w:szCs w:val="22"/>
        </w:rPr>
        <w:instrText xml:space="preserve"> FILLIN  Date \d "[Enter Date]"  \* MERGEFORMAT </w:instrText>
      </w:r>
      <w:r w:rsidRPr="00B96005">
        <w:rPr>
          <w:rFonts w:asciiTheme="minorHAnsi" w:hAnsiTheme="minorHAnsi"/>
          <w:sz w:val="22"/>
          <w:szCs w:val="22"/>
        </w:rPr>
        <w:fldChar w:fldCharType="separate"/>
      </w:r>
      <w:r w:rsidRPr="00B96005">
        <w:rPr>
          <w:rFonts w:asciiTheme="minorHAnsi" w:hAnsiTheme="minorHAnsi"/>
          <w:sz w:val="22"/>
          <w:szCs w:val="22"/>
        </w:rPr>
        <w:t>[Enter Date]</w:t>
      </w:r>
      <w:r w:rsidRPr="00B96005">
        <w:rPr>
          <w:rFonts w:asciiTheme="minorHAnsi" w:hAnsiTheme="minorHAnsi"/>
          <w:sz w:val="22"/>
          <w:szCs w:val="22"/>
        </w:rPr>
        <w:fldChar w:fldCharType="end"/>
      </w:r>
    </w:p>
    <w:p w14:paraId="226E6A0B" w14:textId="77777777" w:rsidR="00853919" w:rsidRPr="00B96005" w:rsidRDefault="00853919" w:rsidP="004C4984">
      <w:pPr>
        <w:rPr>
          <w:rFonts w:asciiTheme="minorHAnsi" w:hAnsiTheme="minorHAnsi"/>
          <w:b/>
          <w:sz w:val="22"/>
          <w:szCs w:val="22"/>
        </w:rPr>
      </w:pPr>
    </w:p>
    <w:p w14:paraId="121B771C" w14:textId="77777777" w:rsidR="00853919" w:rsidRPr="00B96005" w:rsidRDefault="00853919" w:rsidP="00853919">
      <w:pPr>
        <w:rPr>
          <w:rFonts w:asciiTheme="minorHAnsi" w:hAnsiTheme="minorHAnsi"/>
          <w:sz w:val="22"/>
          <w:szCs w:val="22"/>
        </w:rPr>
      </w:pPr>
    </w:p>
    <w:p w14:paraId="2F5EBEA5" w14:textId="1F56AD85" w:rsidR="00853919" w:rsidRPr="00B96005" w:rsidRDefault="00853919" w:rsidP="00853919">
      <w:pPr>
        <w:rPr>
          <w:rFonts w:asciiTheme="minorHAnsi" w:hAnsiTheme="minorHAnsi"/>
          <w:b/>
          <w:sz w:val="22"/>
          <w:szCs w:val="22"/>
          <w:u w:val="single"/>
        </w:rPr>
      </w:pPr>
      <w:r w:rsidRPr="00B96005">
        <w:rPr>
          <w:rFonts w:asciiTheme="minorHAnsi" w:hAnsiTheme="minorHAnsi"/>
          <w:b/>
          <w:sz w:val="22"/>
          <w:szCs w:val="22"/>
        </w:rPr>
        <w:t>Registered Professional Forester:</w:t>
      </w:r>
      <w:r w:rsidRPr="00B96005">
        <w:rPr>
          <w:rFonts w:asciiTheme="minorHAnsi" w:hAnsiTheme="minorHAnsi"/>
          <w:b/>
          <w:sz w:val="22"/>
          <w:szCs w:val="22"/>
        </w:rPr>
        <w:tab/>
      </w:r>
      <w:r w:rsidRPr="00B96005">
        <w:rPr>
          <w:rFonts w:asciiTheme="minorHAnsi" w:hAnsiTheme="minorHAnsi"/>
          <w:b/>
          <w:sz w:val="22"/>
          <w:szCs w:val="22"/>
        </w:rPr>
        <w:tab/>
      </w:r>
      <w:r w:rsidRPr="00B96005">
        <w:rPr>
          <w:rFonts w:asciiTheme="minorHAnsi" w:hAnsiTheme="minorHAnsi"/>
          <w:b/>
          <w:sz w:val="22"/>
          <w:szCs w:val="22"/>
        </w:rPr>
        <w:tab/>
      </w:r>
      <w:r w:rsidR="00F640B7" w:rsidRPr="00B96005">
        <w:rPr>
          <w:rFonts w:asciiTheme="minorHAnsi" w:hAnsiTheme="minorHAnsi"/>
          <w:b/>
          <w:sz w:val="22"/>
          <w:szCs w:val="22"/>
        </w:rPr>
        <w:tab/>
      </w:r>
      <w:r w:rsidRPr="00B96005">
        <w:rPr>
          <w:rFonts w:asciiTheme="minorHAnsi" w:hAnsiTheme="minorHAnsi"/>
          <w:b/>
          <w:sz w:val="22"/>
          <w:szCs w:val="22"/>
          <w:u w:val="single"/>
        </w:rPr>
        <w:tab/>
      </w:r>
      <w:r w:rsidRPr="00B96005">
        <w:rPr>
          <w:rFonts w:asciiTheme="minorHAnsi" w:hAnsiTheme="minorHAnsi"/>
          <w:b/>
          <w:sz w:val="22"/>
          <w:szCs w:val="22"/>
          <w:u w:val="single"/>
        </w:rPr>
        <w:tab/>
      </w:r>
      <w:r w:rsidRPr="00B96005">
        <w:rPr>
          <w:rFonts w:asciiTheme="minorHAnsi" w:hAnsiTheme="minorHAnsi"/>
          <w:b/>
          <w:sz w:val="22"/>
          <w:szCs w:val="22"/>
          <w:u w:val="single"/>
        </w:rPr>
        <w:tab/>
      </w:r>
      <w:r w:rsidRPr="00B96005">
        <w:rPr>
          <w:rFonts w:asciiTheme="minorHAnsi" w:hAnsiTheme="minorHAnsi"/>
          <w:b/>
          <w:sz w:val="22"/>
          <w:szCs w:val="22"/>
          <w:u w:val="single"/>
        </w:rPr>
        <w:tab/>
      </w:r>
      <w:r w:rsidRPr="00B96005">
        <w:rPr>
          <w:rFonts w:asciiTheme="minorHAnsi" w:hAnsiTheme="minorHAnsi"/>
          <w:b/>
          <w:sz w:val="22"/>
          <w:szCs w:val="22"/>
          <w:u w:val="single"/>
        </w:rPr>
        <w:tab/>
      </w:r>
      <w:r w:rsidRPr="00B96005">
        <w:rPr>
          <w:rFonts w:asciiTheme="minorHAnsi" w:hAnsiTheme="minorHAnsi"/>
          <w:b/>
          <w:sz w:val="22"/>
          <w:szCs w:val="22"/>
          <w:u w:val="single"/>
        </w:rPr>
        <w:tab/>
      </w:r>
      <w:r w:rsidRPr="00B96005">
        <w:rPr>
          <w:rFonts w:asciiTheme="minorHAnsi" w:hAnsiTheme="minorHAnsi"/>
          <w:b/>
          <w:sz w:val="22"/>
          <w:szCs w:val="22"/>
          <w:u w:val="single"/>
        </w:rPr>
        <w:tab/>
      </w:r>
      <w:r w:rsidRPr="00B96005">
        <w:rPr>
          <w:rFonts w:asciiTheme="minorHAnsi" w:hAnsiTheme="minorHAnsi"/>
          <w:b/>
          <w:sz w:val="22"/>
          <w:szCs w:val="22"/>
          <w:u w:val="single"/>
        </w:rPr>
        <w:tab/>
      </w:r>
      <w:r w:rsidRPr="00B96005">
        <w:rPr>
          <w:rFonts w:asciiTheme="minorHAnsi" w:hAnsiTheme="minorHAnsi"/>
          <w:b/>
          <w:sz w:val="22"/>
          <w:szCs w:val="22"/>
          <w:u w:val="single"/>
        </w:rPr>
        <w:tab/>
      </w:r>
      <w:r w:rsidRPr="00B96005">
        <w:rPr>
          <w:rFonts w:asciiTheme="minorHAnsi" w:hAnsiTheme="minorHAnsi"/>
          <w:b/>
          <w:sz w:val="22"/>
          <w:szCs w:val="22"/>
          <w:u w:val="single"/>
        </w:rPr>
        <w:tab/>
      </w:r>
    </w:p>
    <w:p w14:paraId="60C499EE" w14:textId="7956938E" w:rsidR="00853919" w:rsidRPr="00B96005" w:rsidRDefault="00F640B7" w:rsidP="00853919">
      <w:pPr>
        <w:spacing w:after="40"/>
        <w:rPr>
          <w:rFonts w:asciiTheme="minorHAnsi" w:hAnsiTheme="minorHAnsi"/>
          <w:sz w:val="22"/>
          <w:szCs w:val="22"/>
        </w:rPr>
      </w:pPr>
      <w:r w:rsidRPr="00B96005">
        <w:rPr>
          <w:noProof/>
          <w:sz w:val="22"/>
          <w:szCs w:val="22"/>
        </w:rPr>
        <mc:AlternateContent>
          <mc:Choice Requires="wps">
            <w:drawing>
              <wp:anchor distT="0" distB="0" distL="114300" distR="114300" simplePos="0" relativeHeight="251659264" behindDoc="0" locked="0" layoutInCell="1" allowOverlap="1" wp14:anchorId="79686070" wp14:editId="022E8195">
                <wp:simplePos x="0" y="0"/>
                <wp:positionH relativeFrom="column">
                  <wp:posOffset>-63374</wp:posOffset>
                </wp:positionH>
                <wp:positionV relativeFrom="paragraph">
                  <wp:posOffset>137499</wp:posOffset>
                </wp:positionV>
                <wp:extent cx="2362200" cy="1566249"/>
                <wp:effectExtent l="0" t="0" r="25400" b="342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156624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B4DF23" id="Rectangle 1" o:spid="_x0000_s1026" style="position:absolute;margin-left:-5pt;margin-top:10.85pt;width:186pt;height:1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" filled="f" strokecolor="black [3213]">
                <v:path arrowok="t"/>
              </v:rect>
            </w:pict>
          </mc:Fallback>
        </mc:AlternateContent>
      </w:r>
      <w:r w:rsidR="00853919" w:rsidRPr="00B96005">
        <w:rPr>
          <w:rFonts w:asciiTheme="minorHAnsi" w:hAnsiTheme="minorHAnsi"/>
          <w:sz w:val="22"/>
          <w:szCs w:val="22"/>
        </w:rPr>
        <w:tab/>
      </w:r>
      <w:r w:rsidR="00853919" w:rsidRPr="00B96005">
        <w:rPr>
          <w:rFonts w:asciiTheme="minorHAnsi" w:hAnsiTheme="minorHAnsi"/>
          <w:sz w:val="22"/>
          <w:szCs w:val="22"/>
        </w:rPr>
        <w:tab/>
        <w:t>(</w:t>
      </w:r>
      <w:proofErr w:type="gramStart"/>
      <w:r w:rsidR="00853919" w:rsidRPr="00B96005">
        <w:rPr>
          <w:rFonts w:asciiTheme="minorHAnsi" w:hAnsiTheme="minorHAnsi"/>
          <w:sz w:val="22"/>
          <w:szCs w:val="22"/>
        </w:rPr>
        <w:t>if</w:t>
      </w:r>
      <w:proofErr w:type="gramEnd"/>
      <w:r w:rsidR="00853919" w:rsidRPr="00B96005">
        <w:rPr>
          <w:rFonts w:asciiTheme="minorHAnsi" w:hAnsiTheme="minorHAnsi"/>
          <w:sz w:val="22"/>
          <w:szCs w:val="22"/>
        </w:rPr>
        <w:t xml:space="preserve"> required)</w:t>
      </w:r>
      <w:r w:rsidR="00853919" w:rsidRPr="00B96005">
        <w:rPr>
          <w:rFonts w:asciiTheme="minorHAnsi" w:hAnsiTheme="minorHAnsi"/>
          <w:sz w:val="22"/>
          <w:szCs w:val="22"/>
        </w:rPr>
        <w:tab/>
      </w:r>
      <w:r w:rsidR="00853919" w:rsidRPr="00B96005">
        <w:rPr>
          <w:rFonts w:asciiTheme="minorHAnsi" w:hAnsiTheme="minorHAnsi"/>
          <w:sz w:val="22"/>
          <w:szCs w:val="22"/>
        </w:rPr>
        <w:tab/>
      </w:r>
      <w:r w:rsidR="00853919" w:rsidRPr="00B96005">
        <w:rPr>
          <w:rFonts w:asciiTheme="minorHAnsi" w:hAnsiTheme="minorHAnsi"/>
          <w:sz w:val="22"/>
          <w:szCs w:val="22"/>
        </w:rPr>
        <w:tab/>
      </w:r>
      <w:r w:rsidR="00853919" w:rsidRPr="00B96005">
        <w:rPr>
          <w:rFonts w:asciiTheme="minorHAnsi" w:hAnsiTheme="minorHAnsi"/>
          <w:sz w:val="22"/>
          <w:szCs w:val="22"/>
        </w:rPr>
        <w:tab/>
      </w:r>
      <w:r w:rsidR="00853919" w:rsidRPr="00B96005">
        <w:rPr>
          <w:rFonts w:asciiTheme="minorHAnsi" w:hAnsiTheme="minorHAnsi"/>
          <w:sz w:val="22"/>
          <w:szCs w:val="22"/>
        </w:rPr>
        <w:tab/>
      </w:r>
      <w:r w:rsidR="00853919" w:rsidRPr="00B96005">
        <w:rPr>
          <w:rFonts w:asciiTheme="minorHAnsi" w:hAnsiTheme="minorHAnsi"/>
          <w:sz w:val="22"/>
          <w:szCs w:val="22"/>
        </w:rPr>
        <w:tab/>
      </w:r>
      <w:r w:rsidR="00853919" w:rsidRPr="00B96005">
        <w:rPr>
          <w:rFonts w:asciiTheme="minorHAnsi" w:hAnsiTheme="minorHAnsi"/>
          <w:sz w:val="22"/>
          <w:szCs w:val="22"/>
        </w:rPr>
        <w:tab/>
      </w:r>
      <w:r w:rsidR="00853919" w:rsidRPr="00B96005">
        <w:rPr>
          <w:rFonts w:asciiTheme="minorHAnsi" w:hAnsiTheme="minorHAnsi"/>
          <w:sz w:val="22"/>
          <w:szCs w:val="22"/>
        </w:rPr>
        <w:tab/>
      </w:r>
      <w:r w:rsidR="00853919" w:rsidRPr="00B96005">
        <w:rPr>
          <w:rFonts w:asciiTheme="minorHAnsi" w:hAnsiTheme="minorHAnsi"/>
          <w:sz w:val="22"/>
          <w:szCs w:val="22"/>
        </w:rPr>
        <w:tab/>
      </w:r>
      <w:r w:rsidR="00853919" w:rsidRPr="00B96005">
        <w:rPr>
          <w:rFonts w:asciiTheme="minorHAnsi" w:hAnsiTheme="minorHAnsi"/>
          <w:sz w:val="22"/>
          <w:szCs w:val="22"/>
        </w:rPr>
        <w:tab/>
      </w:r>
      <w:r w:rsidRPr="00B96005">
        <w:rPr>
          <w:rFonts w:asciiTheme="minorHAnsi" w:hAnsiTheme="minorHAnsi"/>
          <w:sz w:val="22"/>
          <w:szCs w:val="22"/>
        </w:rPr>
        <w:tab/>
      </w:r>
      <w:r w:rsidR="00853919" w:rsidRPr="00B96005">
        <w:rPr>
          <w:rFonts w:asciiTheme="minorHAnsi" w:hAnsiTheme="minorHAnsi"/>
          <w:sz w:val="22"/>
          <w:szCs w:val="22"/>
        </w:rPr>
        <w:t>Signature</w:t>
      </w:r>
    </w:p>
    <w:p w14:paraId="71521F11" w14:textId="5B4B7865" w:rsidR="00853919" w:rsidRPr="00B96005" w:rsidRDefault="00853919" w:rsidP="00853919">
      <w:pPr>
        <w:spacing w:after="40"/>
        <w:rPr>
          <w:rFonts w:asciiTheme="minorHAnsi" w:hAnsiTheme="minorHAnsi"/>
          <w:sz w:val="22"/>
          <w:szCs w:val="22"/>
        </w:rPr>
      </w:pP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00F640B7"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fldChar w:fldCharType="begin"/>
      </w:r>
      <w:r w:rsidRPr="00B96005">
        <w:rPr>
          <w:rFonts w:asciiTheme="minorHAnsi" w:hAnsiTheme="minorHAnsi"/>
          <w:sz w:val="22"/>
          <w:szCs w:val="22"/>
        </w:rPr>
        <w:instrText xml:space="preserve"> FILLIN  "Print Authorized Licensee Name" \d "[Enter Name ]"  \* MERGEFORMAT </w:instrText>
      </w:r>
      <w:r w:rsidRPr="00B96005">
        <w:rPr>
          <w:rFonts w:asciiTheme="minorHAnsi" w:hAnsiTheme="minorHAnsi"/>
          <w:sz w:val="22"/>
          <w:szCs w:val="22"/>
        </w:rPr>
        <w:fldChar w:fldCharType="separate"/>
      </w:r>
      <w:r w:rsidRPr="00B96005">
        <w:rPr>
          <w:rFonts w:asciiTheme="minorHAnsi" w:hAnsiTheme="minorHAnsi"/>
          <w:sz w:val="22"/>
          <w:szCs w:val="22"/>
        </w:rPr>
        <w:t>[Enter Name]</w:t>
      </w:r>
      <w:r w:rsidRPr="00B96005">
        <w:rPr>
          <w:rFonts w:asciiTheme="minorHAnsi" w:hAnsiTheme="minorHAnsi"/>
          <w:sz w:val="22"/>
          <w:szCs w:val="22"/>
        </w:rPr>
        <w:fldChar w:fldCharType="end"/>
      </w:r>
    </w:p>
    <w:p w14:paraId="767EC6AF" w14:textId="096798C3" w:rsidR="00853919" w:rsidRPr="00B96005" w:rsidRDefault="00853919" w:rsidP="00853919">
      <w:pPr>
        <w:rPr>
          <w:rFonts w:asciiTheme="minorHAnsi" w:hAnsiTheme="minorHAnsi"/>
          <w:sz w:val="22"/>
          <w:szCs w:val="22"/>
        </w:rPr>
      </w:pP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00F640B7" w:rsidRPr="00B96005">
        <w:rPr>
          <w:rFonts w:asciiTheme="minorHAnsi" w:hAnsiTheme="minorHAnsi"/>
          <w:sz w:val="22"/>
          <w:szCs w:val="22"/>
        </w:rPr>
        <w:tab/>
      </w:r>
      <w:r w:rsidRPr="00B96005">
        <w:rPr>
          <w:rFonts w:asciiTheme="minorHAnsi" w:hAnsiTheme="minorHAnsi"/>
          <w:sz w:val="22"/>
          <w:szCs w:val="22"/>
        </w:rPr>
        <w:fldChar w:fldCharType="begin"/>
      </w:r>
      <w:r w:rsidRPr="00B96005">
        <w:rPr>
          <w:rFonts w:asciiTheme="minorHAnsi" w:hAnsiTheme="minorHAnsi"/>
          <w:sz w:val="22"/>
          <w:szCs w:val="22"/>
        </w:rPr>
        <w:instrText xml:space="preserve"> FILLIN  Date \d "[Enter Date]"  \* MERGEFORMAT </w:instrText>
      </w:r>
      <w:r w:rsidRPr="00B96005">
        <w:rPr>
          <w:rFonts w:asciiTheme="minorHAnsi" w:hAnsiTheme="minorHAnsi"/>
          <w:sz w:val="22"/>
          <w:szCs w:val="22"/>
        </w:rPr>
        <w:fldChar w:fldCharType="separate"/>
      </w:r>
      <w:r w:rsidRPr="00B96005">
        <w:rPr>
          <w:rFonts w:asciiTheme="minorHAnsi" w:hAnsiTheme="minorHAnsi"/>
          <w:sz w:val="22"/>
          <w:szCs w:val="22"/>
        </w:rPr>
        <w:t>[Enter Date]</w:t>
      </w:r>
      <w:r w:rsidRPr="00B96005">
        <w:rPr>
          <w:rFonts w:asciiTheme="minorHAnsi" w:hAnsiTheme="minorHAnsi"/>
          <w:sz w:val="22"/>
          <w:szCs w:val="22"/>
        </w:rPr>
        <w:fldChar w:fldCharType="end"/>
      </w:r>
    </w:p>
    <w:p w14:paraId="1D1A3D2A" w14:textId="77777777" w:rsidR="00253A43" w:rsidRPr="00B96005" w:rsidRDefault="00253A43" w:rsidP="004C4984">
      <w:pPr>
        <w:rPr>
          <w:sz w:val="22"/>
          <w:szCs w:val="22"/>
        </w:rPr>
      </w:pPr>
    </w:p>
    <w:p w14:paraId="1D1A3D2B" w14:textId="77777777" w:rsidR="00C70327" w:rsidRPr="00B96005" w:rsidRDefault="00C70327" w:rsidP="004C4984">
      <w:pPr>
        <w:rPr>
          <w:sz w:val="22"/>
          <w:szCs w:val="22"/>
        </w:rPr>
      </w:pPr>
    </w:p>
    <w:p w14:paraId="1D1A3D61" w14:textId="77777777" w:rsidR="001D5179" w:rsidRPr="00B96005" w:rsidRDefault="001D5179" w:rsidP="004C4984">
      <w:pPr>
        <w:rPr>
          <w:sz w:val="22"/>
          <w:szCs w:val="22"/>
        </w:rPr>
      </w:pPr>
    </w:p>
    <w:p w14:paraId="1D1A3D62" w14:textId="636299B6" w:rsidR="00471A7A" w:rsidRPr="00B96005" w:rsidRDefault="001D5179" w:rsidP="004C4984">
      <w:pPr>
        <w:rPr>
          <w:sz w:val="22"/>
          <w:szCs w:val="22"/>
        </w:rPr>
      </w:pPr>
      <w:r w:rsidRPr="00B96005">
        <w:rPr>
          <w:sz w:val="22"/>
          <w:szCs w:val="22"/>
        </w:rPr>
        <w:tab/>
      </w:r>
    </w:p>
    <w:p w14:paraId="00BA99DA" w14:textId="77777777" w:rsidR="00F640B7" w:rsidRPr="00B96005" w:rsidRDefault="00F640B7" w:rsidP="004C4984">
      <w:pPr>
        <w:rPr>
          <w:sz w:val="22"/>
          <w:szCs w:val="22"/>
        </w:rPr>
      </w:pPr>
    </w:p>
    <w:p w14:paraId="63150E17" w14:textId="77777777" w:rsidR="00AD0BC6" w:rsidRDefault="00AD0BC6" w:rsidP="00F640B7">
      <w:pPr>
        <w:ind w:left="1080" w:firstLine="360"/>
        <w:rPr>
          <w:rFonts w:asciiTheme="minorHAnsi" w:hAnsiTheme="minorHAnsi"/>
          <w:sz w:val="22"/>
          <w:szCs w:val="22"/>
        </w:rPr>
      </w:pPr>
    </w:p>
    <w:p w14:paraId="39CA6711" w14:textId="77777777" w:rsidR="00AD0BC6" w:rsidRDefault="00AD0BC6" w:rsidP="00F640B7">
      <w:pPr>
        <w:ind w:left="1080" w:firstLine="360"/>
        <w:rPr>
          <w:rFonts w:asciiTheme="minorHAnsi" w:hAnsiTheme="minorHAnsi"/>
          <w:sz w:val="22"/>
          <w:szCs w:val="22"/>
        </w:rPr>
      </w:pPr>
    </w:p>
    <w:p w14:paraId="2BB70986" w14:textId="69CAB9D5" w:rsidR="00F640B7" w:rsidRPr="00B96005" w:rsidRDefault="00F640B7" w:rsidP="00F640B7">
      <w:pPr>
        <w:ind w:left="1080" w:firstLine="360"/>
        <w:rPr>
          <w:rFonts w:asciiTheme="minorHAnsi" w:hAnsiTheme="minorHAnsi"/>
          <w:sz w:val="22"/>
          <w:szCs w:val="22"/>
        </w:rPr>
      </w:pPr>
      <w:r w:rsidRPr="00B96005">
        <w:rPr>
          <w:rFonts w:asciiTheme="minorHAnsi" w:hAnsiTheme="minorHAnsi"/>
          <w:sz w:val="22"/>
          <w:szCs w:val="22"/>
        </w:rPr>
        <w:t>Seal</w:t>
      </w:r>
    </w:p>
    <w:p w14:paraId="7A232F7D" w14:textId="77777777" w:rsidR="00F640B7" w:rsidRPr="00B96005" w:rsidRDefault="00F640B7" w:rsidP="00F640B7">
      <w:pPr>
        <w:rPr>
          <w:rFonts w:asciiTheme="minorHAnsi" w:hAnsiTheme="minorHAnsi"/>
          <w:sz w:val="22"/>
          <w:szCs w:val="22"/>
        </w:rPr>
      </w:pPr>
    </w:p>
    <w:p w14:paraId="716CB583" w14:textId="77777777" w:rsidR="00F640B7" w:rsidRPr="00B96005" w:rsidRDefault="00F640B7" w:rsidP="00F640B7">
      <w:pPr>
        <w:rPr>
          <w:rFonts w:asciiTheme="minorHAnsi" w:hAnsiTheme="minorHAnsi"/>
          <w:b/>
          <w:sz w:val="22"/>
          <w:szCs w:val="22"/>
        </w:rPr>
      </w:pPr>
      <w:r w:rsidRPr="00B96005">
        <w:rPr>
          <w:rFonts w:asciiTheme="minorHAnsi" w:hAnsiTheme="minorHAnsi"/>
          <w:b/>
          <w:sz w:val="22"/>
          <w:szCs w:val="22"/>
        </w:rPr>
        <w:t>Delegated Decision Maker:</w:t>
      </w:r>
      <w:r w:rsidRPr="00B96005">
        <w:rPr>
          <w:rFonts w:asciiTheme="minorHAnsi" w:hAnsiTheme="minorHAnsi"/>
          <w:b/>
          <w:sz w:val="22"/>
          <w:szCs w:val="22"/>
        </w:rPr>
        <w:tab/>
      </w:r>
      <w:r w:rsidRPr="00B96005">
        <w:rPr>
          <w:rFonts w:asciiTheme="minorHAnsi" w:hAnsiTheme="minorHAnsi"/>
          <w:b/>
          <w:sz w:val="22"/>
          <w:szCs w:val="22"/>
        </w:rPr>
        <w:tab/>
      </w:r>
      <w:r w:rsidRPr="00B96005">
        <w:rPr>
          <w:rFonts w:asciiTheme="minorHAnsi" w:hAnsiTheme="minorHAnsi"/>
          <w:b/>
          <w:sz w:val="22"/>
          <w:szCs w:val="22"/>
        </w:rPr>
        <w:tab/>
      </w:r>
      <w:r w:rsidRPr="00B96005">
        <w:rPr>
          <w:rFonts w:asciiTheme="minorHAnsi" w:hAnsiTheme="minorHAnsi"/>
          <w:b/>
          <w:sz w:val="22"/>
          <w:szCs w:val="22"/>
        </w:rPr>
        <w:tab/>
      </w:r>
      <w:r w:rsidRPr="00B96005">
        <w:rPr>
          <w:rFonts w:asciiTheme="minorHAnsi" w:hAnsiTheme="minorHAnsi"/>
          <w:b/>
          <w:sz w:val="22"/>
          <w:szCs w:val="22"/>
        </w:rPr>
        <w:tab/>
      </w:r>
      <w:r w:rsidRPr="00B96005">
        <w:rPr>
          <w:rFonts w:asciiTheme="minorHAnsi" w:hAnsiTheme="minorHAnsi"/>
          <w:b/>
          <w:sz w:val="22"/>
          <w:szCs w:val="22"/>
        </w:rPr>
        <w:tab/>
      </w:r>
      <w:r w:rsidRPr="00B96005">
        <w:rPr>
          <w:rFonts w:asciiTheme="minorHAnsi" w:hAnsiTheme="minorHAnsi"/>
          <w:b/>
          <w:sz w:val="22"/>
          <w:szCs w:val="22"/>
        </w:rPr>
        <w:tab/>
      </w:r>
    </w:p>
    <w:p w14:paraId="295CB21E" w14:textId="1F87FCA6" w:rsidR="00F640B7" w:rsidRPr="00B96005" w:rsidRDefault="00F640B7" w:rsidP="00F640B7">
      <w:pPr>
        <w:rPr>
          <w:rFonts w:asciiTheme="minorHAnsi" w:hAnsiTheme="minorHAnsi"/>
          <w:sz w:val="22"/>
          <w:szCs w:val="22"/>
        </w:rPr>
      </w:pPr>
      <w:r w:rsidRPr="00B96005">
        <w:rPr>
          <w:rFonts w:asciiTheme="minorHAnsi" w:hAnsiTheme="minorHAnsi"/>
          <w:sz w:val="22"/>
          <w:szCs w:val="22"/>
        </w:rPr>
        <w:t xml:space="preserve">The following amendments have been approved.  </w:t>
      </w:r>
      <w:r w:rsidRPr="00B96005">
        <w:rPr>
          <w:rFonts w:asciiTheme="minorHAnsi" w:hAnsiTheme="minorHAnsi"/>
          <w:sz w:val="22"/>
          <w:szCs w:val="22"/>
        </w:rPr>
        <w:fldChar w:fldCharType="begin"/>
      </w:r>
      <w:r w:rsidRPr="00B96005">
        <w:rPr>
          <w:rFonts w:asciiTheme="minorHAnsi" w:hAnsiTheme="minorHAnsi"/>
          <w:sz w:val="22"/>
          <w:szCs w:val="22"/>
        </w:rPr>
        <w:instrText xml:space="preserve"> FILLIN  "Print Authorized Licensee Name" \d "[Enter Name ]"  \* MERGEFORMAT </w:instrText>
      </w:r>
      <w:r w:rsidRPr="00B96005">
        <w:rPr>
          <w:rFonts w:asciiTheme="minorHAnsi" w:hAnsiTheme="minorHAnsi"/>
          <w:sz w:val="22"/>
          <w:szCs w:val="22"/>
        </w:rPr>
        <w:fldChar w:fldCharType="separate"/>
      </w:r>
      <w:r w:rsidRPr="00B96005">
        <w:rPr>
          <w:rFonts w:asciiTheme="minorHAnsi" w:hAnsiTheme="minorHAnsi"/>
          <w:sz w:val="22"/>
          <w:szCs w:val="22"/>
        </w:rPr>
        <w:t>[Enter additional information or statements as required]</w:t>
      </w:r>
      <w:r w:rsidRPr="00B96005">
        <w:rPr>
          <w:rFonts w:asciiTheme="minorHAnsi" w:hAnsiTheme="minorHAnsi"/>
          <w:sz w:val="22"/>
          <w:szCs w:val="22"/>
        </w:rPr>
        <w:fldChar w:fldCharType="end"/>
      </w:r>
    </w:p>
    <w:p w14:paraId="6429F2DA" w14:textId="77777777" w:rsidR="00F640B7" w:rsidRPr="00B96005" w:rsidRDefault="00F640B7" w:rsidP="00F640B7">
      <w:pPr>
        <w:rPr>
          <w:rFonts w:asciiTheme="minorHAnsi" w:hAnsiTheme="minorHAnsi"/>
          <w:sz w:val="22"/>
          <w:szCs w:val="22"/>
        </w:rPr>
      </w:pPr>
    </w:p>
    <w:p w14:paraId="514650AD" w14:textId="7BDC363F" w:rsidR="00F640B7" w:rsidRPr="00AD0BC6" w:rsidRDefault="00F640B7" w:rsidP="00F640B7">
      <w:pPr>
        <w:rPr>
          <w:rFonts w:asciiTheme="minorHAnsi" w:hAnsiTheme="minorHAnsi"/>
          <w:sz w:val="22"/>
          <w:szCs w:val="22"/>
        </w:rPr>
      </w:pP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u w:val="single"/>
        </w:rPr>
        <w:tab/>
      </w:r>
      <w:r w:rsidRPr="00B96005">
        <w:rPr>
          <w:rFonts w:asciiTheme="minorHAnsi" w:hAnsiTheme="minorHAnsi"/>
          <w:sz w:val="22"/>
          <w:szCs w:val="22"/>
          <w:u w:val="single"/>
        </w:rPr>
        <w:tab/>
      </w:r>
      <w:r w:rsidRPr="00B96005">
        <w:rPr>
          <w:rFonts w:asciiTheme="minorHAnsi" w:hAnsiTheme="minorHAnsi"/>
          <w:sz w:val="22"/>
          <w:szCs w:val="22"/>
          <w:u w:val="single"/>
        </w:rPr>
        <w:tab/>
      </w:r>
      <w:r w:rsidRPr="00B96005">
        <w:rPr>
          <w:rFonts w:asciiTheme="minorHAnsi" w:hAnsiTheme="minorHAnsi"/>
          <w:sz w:val="22"/>
          <w:szCs w:val="22"/>
          <w:u w:val="single"/>
        </w:rPr>
        <w:tab/>
      </w:r>
      <w:r w:rsidRPr="00B96005">
        <w:rPr>
          <w:rFonts w:asciiTheme="minorHAnsi" w:hAnsiTheme="minorHAnsi"/>
          <w:sz w:val="22"/>
          <w:szCs w:val="22"/>
          <w:u w:val="single"/>
        </w:rPr>
        <w:tab/>
      </w:r>
      <w:r w:rsidRPr="00B96005">
        <w:rPr>
          <w:rFonts w:asciiTheme="minorHAnsi" w:hAnsiTheme="minorHAnsi"/>
          <w:sz w:val="22"/>
          <w:szCs w:val="22"/>
          <w:u w:val="single"/>
        </w:rPr>
        <w:tab/>
      </w:r>
      <w:r w:rsidRPr="00B96005">
        <w:rPr>
          <w:rFonts w:asciiTheme="minorHAnsi" w:hAnsiTheme="minorHAnsi"/>
          <w:sz w:val="22"/>
          <w:szCs w:val="22"/>
          <w:u w:val="single"/>
        </w:rPr>
        <w:tab/>
      </w:r>
      <w:r w:rsidRPr="00B96005">
        <w:rPr>
          <w:rFonts w:asciiTheme="minorHAnsi" w:hAnsiTheme="minorHAnsi"/>
          <w:sz w:val="22"/>
          <w:szCs w:val="22"/>
          <w:u w:val="single"/>
        </w:rPr>
        <w:tab/>
      </w:r>
      <w:r w:rsidRPr="00B96005">
        <w:rPr>
          <w:rFonts w:asciiTheme="minorHAnsi" w:hAnsiTheme="minorHAnsi"/>
          <w:sz w:val="22"/>
          <w:szCs w:val="22"/>
          <w:u w:val="single"/>
        </w:rPr>
        <w:tab/>
      </w:r>
      <w:r w:rsidRPr="00B96005">
        <w:rPr>
          <w:rFonts w:asciiTheme="minorHAnsi" w:hAnsiTheme="minorHAnsi"/>
          <w:sz w:val="22"/>
          <w:szCs w:val="22"/>
          <w:u w:val="single"/>
        </w:rPr>
        <w:tab/>
      </w:r>
      <w:r w:rsidR="00AD0BC6" w:rsidRPr="00B96005">
        <w:rPr>
          <w:rFonts w:asciiTheme="minorHAnsi" w:hAnsiTheme="minorHAnsi"/>
          <w:sz w:val="22"/>
          <w:szCs w:val="22"/>
        </w:rPr>
        <w:tab/>
      </w:r>
      <w:r w:rsidR="00AD0BC6" w:rsidRPr="00B96005">
        <w:rPr>
          <w:rFonts w:asciiTheme="minorHAnsi" w:hAnsiTheme="minorHAnsi"/>
          <w:sz w:val="22"/>
          <w:szCs w:val="22"/>
        </w:rPr>
        <w:fldChar w:fldCharType="begin"/>
      </w:r>
      <w:r w:rsidR="00AD0BC6" w:rsidRPr="00B96005">
        <w:rPr>
          <w:rFonts w:asciiTheme="minorHAnsi" w:hAnsiTheme="minorHAnsi"/>
          <w:sz w:val="22"/>
          <w:szCs w:val="22"/>
        </w:rPr>
        <w:instrText xml:space="preserve"> FILLIN  Date \d "[Enter Date]"  \* MERGEFORMAT </w:instrText>
      </w:r>
      <w:r w:rsidR="00AD0BC6" w:rsidRPr="00B96005">
        <w:rPr>
          <w:rFonts w:asciiTheme="minorHAnsi" w:hAnsiTheme="minorHAnsi"/>
          <w:sz w:val="22"/>
          <w:szCs w:val="22"/>
        </w:rPr>
        <w:fldChar w:fldCharType="separate"/>
      </w:r>
      <w:r w:rsidR="00AD0BC6">
        <w:rPr>
          <w:rFonts w:asciiTheme="minorHAnsi" w:hAnsiTheme="minorHAnsi"/>
          <w:sz w:val="22"/>
          <w:szCs w:val="22"/>
        </w:rPr>
        <w:t>[Enter Date]</w:t>
      </w:r>
      <w:r w:rsidR="00AD0BC6" w:rsidRPr="00B96005">
        <w:rPr>
          <w:rFonts w:asciiTheme="minorHAnsi" w:hAnsiTheme="minorHAnsi"/>
          <w:sz w:val="22"/>
          <w:szCs w:val="22"/>
        </w:rPr>
        <w:fldChar w:fldCharType="end"/>
      </w:r>
    </w:p>
    <w:p w14:paraId="1191CBD3" w14:textId="77777777" w:rsidR="00F640B7" w:rsidRPr="00B96005" w:rsidRDefault="00F640B7" w:rsidP="00F640B7">
      <w:pPr>
        <w:spacing w:after="40"/>
        <w:rPr>
          <w:rFonts w:asciiTheme="minorHAnsi" w:hAnsiTheme="minorHAnsi"/>
          <w:sz w:val="22"/>
          <w:szCs w:val="22"/>
        </w:rPr>
      </w:pP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t>Signature</w:t>
      </w:r>
    </w:p>
    <w:p w14:paraId="2145225D" w14:textId="12AB67F5" w:rsidR="00F640B7" w:rsidRPr="00B96005" w:rsidRDefault="00F640B7" w:rsidP="00F640B7">
      <w:pPr>
        <w:spacing w:after="40"/>
        <w:rPr>
          <w:rFonts w:asciiTheme="minorHAnsi" w:hAnsiTheme="minorHAnsi"/>
          <w:sz w:val="22"/>
          <w:szCs w:val="22"/>
        </w:rPr>
      </w:pP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fldChar w:fldCharType="begin"/>
      </w:r>
      <w:r w:rsidRPr="00B96005">
        <w:rPr>
          <w:rFonts w:asciiTheme="minorHAnsi" w:hAnsiTheme="minorHAnsi"/>
          <w:sz w:val="22"/>
          <w:szCs w:val="22"/>
        </w:rPr>
        <w:instrText xml:space="preserve"> FILLIN  "Print Authorized Licensee Name" \d "[Enter Name ]"  \* MERGEFORMAT </w:instrText>
      </w:r>
      <w:r w:rsidRPr="00B96005">
        <w:rPr>
          <w:rFonts w:asciiTheme="minorHAnsi" w:hAnsiTheme="minorHAnsi"/>
          <w:sz w:val="22"/>
          <w:szCs w:val="22"/>
        </w:rPr>
        <w:fldChar w:fldCharType="separate"/>
      </w:r>
      <w:r w:rsidRPr="00B96005">
        <w:rPr>
          <w:rFonts w:asciiTheme="minorHAnsi" w:hAnsiTheme="minorHAnsi"/>
          <w:sz w:val="22"/>
          <w:szCs w:val="22"/>
        </w:rPr>
        <w:t>[Enter Name]</w:t>
      </w:r>
      <w:r w:rsidRPr="00B96005">
        <w:rPr>
          <w:rFonts w:asciiTheme="minorHAnsi" w:hAnsiTheme="minorHAnsi"/>
          <w:sz w:val="22"/>
          <w:szCs w:val="22"/>
        </w:rPr>
        <w:fldChar w:fldCharType="end"/>
      </w:r>
    </w:p>
    <w:p w14:paraId="57ABD3C8" w14:textId="75B74A35" w:rsidR="00AD0BC6" w:rsidRDefault="00F640B7" w:rsidP="00AD0BC6">
      <w:pPr>
        <w:spacing w:after="40"/>
        <w:rPr>
          <w:rFonts w:asciiTheme="minorHAnsi" w:hAnsiTheme="minorHAnsi"/>
          <w:sz w:val="22"/>
          <w:szCs w:val="22"/>
        </w:rPr>
      </w:pPr>
      <w:r w:rsidRPr="00B96005">
        <w:rPr>
          <w:rFonts w:asciiTheme="minorHAnsi" w:hAnsiTheme="minorHAnsi"/>
          <w:sz w:val="22"/>
          <w:szCs w:val="22"/>
        </w:rPr>
        <w:tab/>
      </w:r>
      <w:r w:rsidR="00AD0BC6">
        <w:rPr>
          <w:rFonts w:asciiTheme="minorHAnsi" w:hAnsiTheme="minorHAnsi"/>
          <w:sz w:val="22"/>
          <w:szCs w:val="22"/>
        </w:rPr>
        <w:tab/>
      </w:r>
      <w:r w:rsidR="00AD0BC6">
        <w:rPr>
          <w:rFonts w:asciiTheme="minorHAnsi" w:hAnsiTheme="minorHAnsi"/>
          <w:sz w:val="22"/>
          <w:szCs w:val="22"/>
        </w:rPr>
        <w:tab/>
      </w:r>
      <w:r w:rsidR="00AD0BC6">
        <w:rPr>
          <w:rFonts w:asciiTheme="minorHAnsi" w:hAnsiTheme="minorHAnsi"/>
          <w:sz w:val="22"/>
          <w:szCs w:val="22"/>
        </w:rPr>
        <w:tab/>
      </w:r>
      <w:r w:rsidR="00AD0BC6">
        <w:rPr>
          <w:rFonts w:asciiTheme="minorHAnsi" w:hAnsiTheme="minorHAnsi"/>
          <w:sz w:val="22"/>
          <w:szCs w:val="22"/>
        </w:rPr>
        <w:tab/>
      </w:r>
      <w:r w:rsidR="00AD0BC6">
        <w:rPr>
          <w:rFonts w:asciiTheme="minorHAnsi" w:hAnsiTheme="minorHAnsi"/>
          <w:sz w:val="22"/>
          <w:szCs w:val="22"/>
        </w:rPr>
        <w:tab/>
      </w:r>
      <w:r w:rsidR="00AD0BC6">
        <w:rPr>
          <w:rFonts w:asciiTheme="minorHAnsi" w:hAnsiTheme="minorHAnsi"/>
          <w:sz w:val="22"/>
          <w:szCs w:val="22"/>
        </w:rPr>
        <w:tab/>
      </w:r>
      <w:r w:rsidR="00AD0BC6">
        <w:rPr>
          <w:rFonts w:asciiTheme="minorHAnsi" w:hAnsiTheme="minorHAnsi"/>
          <w:sz w:val="22"/>
          <w:szCs w:val="22"/>
        </w:rPr>
        <w:tab/>
      </w:r>
      <w:r w:rsidR="00AD0BC6">
        <w:rPr>
          <w:rFonts w:asciiTheme="minorHAnsi" w:hAnsiTheme="minorHAnsi"/>
          <w:sz w:val="22"/>
          <w:szCs w:val="22"/>
        </w:rPr>
        <w:tab/>
      </w:r>
      <w:r w:rsidR="00AD0BC6">
        <w:rPr>
          <w:rFonts w:asciiTheme="minorHAnsi" w:hAnsiTheme="minorHAnsi"/>
          <w:sz w:val="22"/>
          <w:szCs w:val="22"/>
        </w:rPr>
        <w:tab/>
      </w:r>
      <w:r w:rsidR="00AD0BC6">
        <w:rPr>
          <w:rFonts w:asciiTheme="minorHAnsi" w:hAnsiTheme="minorHAnsi"/>
          <w:sz w:val="22"/>
          <w:szCs w:val="22"/>
        </w:rPr>
        <w:tab/>
      </w:r>
      <w:r w:rsidR="00AD0BC6">
        <w:rPr>
          <w:rFonts w:asciiTheme="minorHAnsi" w:hAnsiTheme="minorHAnsi"/>
          <w:sz w:val="22"/>
          <w:szCs w:val="22"/>
        </w:rPr>
        <w:tab/>
      </w:r>
      <w:r w:rsidR="00AD0BC6">
        <w:rPr>
          <w:rFonts w:asciiTheme="minorHAnsi" w:hAnsiTheme="minorHAnsi"/>
          <w:sz w:val="22"/>
          <w:szCs w:val="22"/>
        </w:rPr>
        <w:tab/>
      </w:r>
      <w:r w:rsidR="00AD0BC6">
        <w:rPr>
          <w:rFonts w:asciiTheme="minorHAnsi" w:hAnsiTheme="minorHAnsi"/>
          <w:sz w:val="22"/>
          <w:szCs w:val="22"/>
        </w:rPr>
        <w:tab/>
      </w:r>
      <w:r w:rsidRPr="00B96005">
        <w:rPr>
          <w:rFonts w:asciiTheme="minorHAnsi" w:hAnsiTheme="minorHAnsi"/>
          <w:sz w:val="22"/>
          <w:szCs w:val="22"/>
        </w:rPr>
        <w:fldChar w:fldCharType="begin"/>
      </w:r>
      <w:r w:rsidRPr="00B96005">
        <w:rPr>
          <w:rFonts w:asciiTheme="minorHAnsi" w:hAnsiTheme="minorHAnsi"/>
          <w:sz w:val="22"/>
          <w:szCs w:val="22"/>
        </w:rPr>
        <w:instrText xml:space="preserve"> FILLIN  "Print Authorized Licensee Name" \d "[Enter Name ]"  \* MERGEFORMAT </w:instrText>
      </w:r>
      <w:r w:rsidRPr="00B96005">
        <w:rPr>
          <w:rFonts w:asciiTheme="minorHAnsi" w:hAnsiTheme="minorHAnsi"/>
          <w:sz w:val="22"/>
          <w:szCs w:val="22"/>
        </w:rPr>
        <w:fldChar w:fldCharType="separate"/>
      </w:r>
      <w:r w:rsidRPr="00B96005">
        <w:rPr>
          <w:rFonts w:asciiTheme="minorHAnsi" w:hAnsiTheme="minorHAnsi"/>
          <w:sz w:val="22"/>
          <w:szCs w:val="22"/>
        </w:rPr>
        <w:t>[Enter Title]</w:t>
      </w:r>
      <w:r w:rsidRPr="00B96005">
        <w:rPr>
          <w:rFonts w:asciiTheme="minorHAnsi" w:hAnsiTheme="minorHAnsi"/>
          <w:sz w:val="22"/>
          <w:szCs w:val="22"/>
        </w:rPr>
        <w:fldChar w:fldCharType="end"/>
      </w:r>
      <w:r w:rsidRPr="00B96005">
        <w:rPr>
          <w:rFonts w:asciiTheme="minorHAnsi" w:hAnsiTheme="minorHAnsi"/>
          <w:sz w:val="22"/>
          <w:szCs w:val="22"/>
        </w:rPr>
        <w:tab/>
      </w:r>
    </w:p>
    <w:p w14:paraId="627872CC" w14:textId="75E88EB2" w:rsidR="00F640B7" w:rsidRPr="00B96005" w:rsidRDefault="00F640B7" w:rsidP="00AD0BC6">
      <w:pPr>
        <w:spacing w:after="40"/>
        <w:ind w:left="3744" w:firstLine="288"/>
        <w:rPr>
          <w:rFonts w:asciiTheme="minorHAnsi" w:hAnsiTheme="minorHAnsi"/>
          <w:sz w:val="22"/>
          <w:szCs w:val="22"/>
        </w:rPr>
      </w:pPr>
      <w:r w:rsidRPr="00B96005">
        <w:rPr>
          <w:rFonts w:asciiTheme="minorHAnsi" w:hAnsiTheme="minorHAnsi"/>
          <w:sz w:val="22"/>
          <w:szCs w:val="22"/>
        </w:rPr>
        <w:fldChar w:fldCharType="begin"/>
      </w:r>
      <w:r w:rsidRPr="00B96005">
        <w:rPr>
          <w:rFonts w:asciiTheme="minorHAnsi" w:hAnsiTheme="minorHAnsi"/>
          <w:sz w:val="22"/>
          <w:szCs w:val="22"/>
        </w:rPr>
        <w:instrText xml:space="preserve"> FILLIN  "Print Authorized Licensee Name" \d "[Enter Name ]"  \* MERGEFORMAT </w:instrText>
      </w:r>
      <w:r w:rsidRPr="00B96005">
        <w:rPr>
          <w:rFonts w:asciiTheme="minorHAnsi" w:hAnsiTheme="minorHAnsi"/>
          <w:sz w:val="22"/>
          <w:szCs w:val="22"/>
        </w:rPr>
        <w:fldChar w:fldCharType="separate"/>
      </w:r>
      <w:r w:rsidRPr="00B96005">
        <w:rPr>
          <w:rFonts w:asciiTheme="minorHAnsi" w:hAnsiTheme="minorHAnsi"/>
          <w:sz w:val="22"/>
          <w:szCs w:val="22"/>
        </w:rPr>
        <w:t>[Enter District Name]</w:t>
      </w:r>
      <w:r w:rsidRPr="00B96005">
        <w:rPr>
          <w:rFonts w:asciiTheme="minorHAnsi" w:hAnsiTheme="minorHAnsi"/>
          <w:sz w:val="22"/>
          <w:szCs w:val="22"/>
        </w:rPr>
        <w:fldChar w:fldCharType="end"/>
      </w:r>
    </w:p>
    <w:p w14:paraId="744412EA" w14:textId="3F3C5EEC" w:rsidR="00F640B7" w:rsidRPr="00B96005" w:rsidRDefault="00F640B7" w:rsidP="00F640B7">
      <w:pPr>
        <w:rPr>
          <w:rFonts w:asciiTheme="minorHAnsi" w:hAnsiTheme="minorHAnsi"/>
          <w:sz w:val="22"/>
          <w:szCs w:val="22"/>
        </w:rPr>
      </w:pPr>
      <w:r w:rsidRPr="00B96005">
        <w:rPr>
          <w:rFonts w:asciiTheme="minorHAnsi" w:hAnsiTheme="minorHAnsi"/>
          <w:sz w:val="22"/>
          <w:szCs w:val="22"/>
        </w:rPr>
        <w:lastRenderedPageBreak/>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r w:rsidRPr="00B96005">
        <w:rPr>
          <w:rFonts w:asciiTheme="minorHAnsi" w:hAnsiTheme="minorHAnsi"/>
          <w:sz w:val="22"/>
          <w:szCs w:val="22"/>
        </w:rPr>
        <w:tab/>
      </w:r>
    </w:p>
    <w:p w14:paraId="7D497447" w14:textId="20647588" w:rsidR="00A41987" w:rsidRPr="00A41987" w:rsidRDefault="00C017D8" w:rsidP="006C638A">
      <w:pPr>
        <w:tabs>
          <w:tab w:val="left" w:pos="288"/>
          <w:tab w:val="left" w:pos="360"/>
        </w:tabs>
        <w:rPr>
          <w:rFonts w:asciiTheme="minorHAnsi" w:hAnsiTheme="minorHAnsi"/>
          <w:b/>
          <w:sz w:val="28"/>
          <w:szCs w:val="28"/>
        </w:rPr>
      </w:pPr>
      <w:r>
        <w:rPr>
          <w:rFonts w:asciiTheme="minorHAnsi" w:hAnsiTheme="minorHAnsi"/>
          <w:b/>
          <w:sz w:val="28"/>
          <w:szCs w:val="28"/>
        </w:rPr>
        <w:t>1.0</w:t>
      </w:r>
      <w:r>
        <w:rPr>
          <w:rFonts w:asciiTheme="minorHAnsi" w:hAnsiTheme="minorHAnsi"/>
          <w:b/>
          <w:sz w:val="28"/>
          <w:szCs w:val="28"/>
        </w:rPr>
        <w:tab/>
      </w:r>
      <w:r>
        <w:rPr>
          <w:rFonts w:asciiTheme="minorHAnsi" w:hAnsiTheme="minorHAnsi"/>
          <w:b/>
          <w:sz w:val="28"/>
          <w:szCs w:val="28"/>
        </w:rPr>
        <w:tab/>
      </w:r>
      <w:r w:rsidR="00A41987" w:rsidRPr="00A41987">
        <w:rPr>
          <w:rFonts w:asciiTheme="minorHAnsi" w:hAnsiTheme="minorHAnsi"/>
          <w:b/>
          <w:sz w:val="28"/>
          <w:szCs w:val="28"/>
        </w:rPr>
        <w:t>RATIONALE</w:t>
      </w:r>
    </w:p>
    <w:p w14:paraId="71D95870" w14:textId="1343A135" w:rsidR="00A41987" w:rsidRPr="00B96005" w:rsidRDefault="00F640B7" w:rsidP="006C638A">
      <w:pPr>
        <w:tabs>
          <w:tab w:val="left" w:pos="288"/>
        </w:tabs>
        <w:ind w:left="576"/>
        <w:rPr>
          <w:rFonts w:asciiTheme="minorHAnsi" w:hAnsiTheme="minorHAnsi"/>
          <w:sz w:val="22"/>
          <w:szCs w:val="22"/>
        </w:rPr>
      </w:pPr>
      <w:r w:rsidRPr="00B96005">
        <w:rPr>
          <w:rFonts w:asciiTheme="minorHAnsi" w:hAnsiTheme="minorHAnsi"/>
          <w:sz w:val="22"/>
          <w:szCs w:val="22"/>
        </w:rPr>
        <w:t xml:space="preserve">The following amendments are </w:t>
      </w:r>
      <w:r w:rsidR="00A41987" w:rsidRPr="00B96005">
        <w:rPr>
          <w:rFonts w:asciiTheme="minorHAnsi" w:hAnsiTheme="minorHAnsi"/>
          <w:sz w:val="22"/>
          <w:szCs w:val="22"/>
        </w:rPr>
        <w:t xml:space="preserve">required </w:t>
      </w:r>
      <w:r w:rsidR="00057431">
        <w:rPr>
          <w:rFonts w:asciiTheme="minorHAnsi" w:hAnsiTheme="minorHAnsi"/>
          <w:sz w:val="22"/>
          <w:szCs w:val="22"/>
        </w:rPr>
        <w:t>because a wildfire</w:t>
      </w:r>
      <w:r w:rsidR="00A41987" w:rsidRPr="00B96005">
        <w:rPr>
          <w:rFonts w:asciiTheme="minorHAnsi" w:hAnsiTheme="minorHAnsi"/>
          <w:sz w:val="22"/>
          <w:szCs w:val="22"/>
        </w:rPr>
        <w:t xml:space="preserve"> has impact</w:t>
      </w:r>
      <w:r w:rsidR="0034194D" w:rsidRPr="00B96005">
        <w:rPr>
          <w:rFonts w:asciiTheme="minorHAnsi" w:hAnsiTheme="minorHAnsi"/>
          <w:sz w:val="22"/>
          <w:szCs w:val="22"/>
        </w:rPr>
        <w:t xml:space="preserve">ed </w:t>
      </w:r>
      <w:r w:rsidR="00A41987" w:rsidRPr="00B96005">
        <w:rPr>
          <w:rFonts w:asciiTheme="minorHAnsi" w:hAnsiTheme="minorHAnsi"/>
          <w:sz w:val="22"/>
          <w:szCs w:val="22"/>
        </w:rPr>
        <w:t>the woodlot licence.</w:t>
      </w:r>
    </w:p>
    <w:p w14:paraId="6945BC27" w14:textId="77777777" w:rsidR="0034194D" w:rsidRPr="00057431" w:rsidRDefault="0034194D" w:rsidP="006C638A">
      <w:pPr>
        <w:tabs>
          <w:tab w:val="left" w:pos="288"/>
        </w:tabs>
        <w:rPr>
          <w:rFonts w:asciiTheme="minorHAnsi" w:hAnsiTheme="minorHAnsi"/>
          <w:sz w:val="22"/>
          <w:szCs w:val="22"/>
        </w:rPr>
      </w:pPr>
    </w:p>
    <w:p w14:paraId="01E3429B" w14:textId="4FF5DB2B" w:rsidR="0034194D" w:rsidRPr="00F640B7" w:rsidRDefault="006C638A" w:rsidP="006C638A">
      <w:pPr>
        <w:pStyle w:val="Heading2"/>
        <w:tabs>
          <w:tab w:val="left" w:pos="288"/>
        </w:tabs>
        <w:rPr>
          <w:rFonts w:asciiTheme="minorHAnsi" w:hAnsiTheme="minorHAnsi"/>
        </w:rPr>
      </w:pPr>
      <w:bookmarkStart w:id="1" w:name="_Toc488421637"/>
      <w:r>
        <w:rPr>
          <w:rFonts w:asciiTheme="minorHAnsi" w:hAnsiTheme="minorHAnsi"/>
        </w:rPr>
        <w:t>2.0</w:t>
      </w:r>
      <w:r>
        <w:rPr>
          <w:rFonts w:asciiTheme="minorHAnsi" w:hAnsiTheme="minorHAnsi"/>
        </w:rPr>
        <w:tab/>
      </w:r>
      <w:r w:rsidR="0034194D">
        <w:rPr>
          <w:rFonts w:asciiTheme="minorHAnsi" w:hAnsiTheme="minorHAnsi"/>
        </w:rPr>
        <w:t>AMENDMENT</w:t>
      </w:r>
      <w:r w:rsidR="0034194D" w:rsidRPr="00F640B7">
        <w:rPr>
          <w:rFonts w:asciiTheme="minorHAnsi" w:hAnsiTheme="minorHAnsi"/>
        </w:rPr>
        <w:t xml:space="preserve"> AREA</w:t>
      </w:r>
      <w:bookmarkEnd w:id="1"/>
    </w:p>
    <w:p w14:paraId="33500E7E" w14:textId="485EE41B" w:rsidR="0034194D" w:rsidRPr="00B96005" w:rsidRDefault="006C638A" w:rsidP="006C638A">
      <w:pPr>
        <w:tabs>
          <w:tab w:val="left" w:pos="288"/>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34194D" w:rsidRPr="00B96005">
        <w:rPr>
          <w:rFonts w:asciiTheme="minorHAnsi" w:hAnsiTheme="minorHAnsi"/>
          <w:sz w:val="22"/>
          <w:szCs w:val="22"/>
        </w:rPr>
        <w:t>This amendment applies to:</w:t>
      </w:r>
    </w:p>
    <w:p w14:paraId="0113BF4E" w14:textId="7B61CA47" w:rsidR="00A41987" w:rsidRPr="00B96005" w:rsidRDefault="00A41987" w:rsidP="006C638A">
      <w:pPr>
        <w:tabs>
          <w:tab w:val="left" w:pos="288"/>
        </w:tabs>
        <w:rPr>
          <w:rFonts w:asciiTheme="minorHAnsi" w:hAnsiTheme="minorHAnsi"/>
          <w:b/>
          <w:sz w:val="22"/>
          <w:szCs w:val="22"/>
        </w:rPr>
      </w:pPr>
      <w:r w:rsidRPr="00B96005">
        <w:rPr>
          <w:rFonts w:asciiTheme="minorHAnsi" w:hAnsiTheme="minorHAnsi"/>
          <w:sz w:val="22"/>
          <w:szCs w:val="22"/>
        </w:rPr>
        <w:tab/>
      </w:r>
      <w:r w:rsidR="00104F76" w:rsidRPr="00B96005">
        <w:rPr>
          <w:rFonts w:asciiTheme="minorHAnsi" w:hAnsiTheme="minorHAnsi"/>
          <w:sz w:val="22"/>
          <w:szCs w:val="22"/>
        </w:rPr>
        <w:tab/>
      </w:r>
      <w:r w:rsidR="006C638A">
        <w:rPr>
          <w:rFonts w:asciiTheme="minorHAnsi" w:hAnsiTheme="minorHAnsi"/>
          <w:sz w:val="22"/>
          <w:szCs w:val="22"/>
        </w:rPr>
        <w:tab/>
      </w:r>
      <w:sdt>
        <w:sdtPr>
          <w:rPr>
            <w:rFonts w:asciiTheme="minorHAnsi" w:hAnsiTheme="minorHAnsi"/>
            <w:b/>
            <w:sz w:val="22"/>
            <w:szCs w:val="22"/>
          </w:rPr>
          <w:id w:val="1231889023"/>
        </w:sdtPr>
        <w:sdtEndPr/>
        <w:sdtContent>
          <w:r w:rsidRPr="00B96005">
            <w:rPr>
              <w:rFonts w:ascii="MS Mincho" w:eastAsia="MS Mincho" w:hAnsi="MS Mincho" w:cs="MS Mincho"/>
              <w:b/>
              <w:sz w:val="22"/>
              <w:szCs w:val="22"/>
            </w:rPr>
            <w:t>☐</w:t>
          </w:r>
        </w:sdtContent>
      </w:sdt>
      <w:r w:rsidRPr="00B96005">
        <w:rPr>
          <w:rFonts w:asciiTheme="minorHAnsi" w:hAnsiTheme="minorHAnsi"/>
          <w:b/>
          <w:sz w:val="22"/>
          <w:szCs w:val="22"/>
        </w:rPr>
        <w:tab/>
      </w:r>
      <w:r w:rsidRPr="00B96005">
        <w:rPr>
          <w:rFonts w:asciiTheme="minorHAnsi" w:hAnsiTheme="minorHAnsi"/>
          <w:sz w:val="22"/>
          <w:szCs w:val="22"/>
        </w:rPr>
        <w:t xml:space="preserve">Schedule </w:t>
      </w:r>
      <w:proofErr w:type="gramStart"/>
      <w:r w:rsidRPr="00B96005">
        <w:rPr>
          <w:rFonts w:asciiTheme="minorHAnsi" w:hAnsiTheme="minorHAnsi"/>
          <w:sz w:val="22"/>
          <w:szCs w:val="22"/>
        </w:rPr>
        <w:t>A</w:t>
      </w:r>
      <w:proofErr w:type="gramEnd"/>
      <w:r w:rsidRPr="00B96005">
        <w:rPr>
          <w:rFonts w:asciiTheme="minorHAnsi" w:hAnsiTheme="minorHAnsi"/>
          <w:sz w:val="22"/>
          <w:szCs w:val="22"/>
        </w:rPr>
        <w:t xml:space="preserve"> (private) land</w:t>
      </w:r>
    </w:p>
    <w:p w14:paraId="7256A563" w14:textId="719A0A43" w:rsidR="00A41987" w:rsidRPr="00B96005" w:rsidRDefault="006C638A" w:rsidP="006C638A">
      <w:pPr>
        <w:tabs>
          <w:tab w:val="left" w:pos="288"/>
        </w:tabs>
        <w:ind w:left="360" w:firstLine="360"/>
        <w:rPr>
          <w:rFonts w:asciiTheme="minorHAnsi" w:hAnsiTheme="minorHAnsi"/>
          <w:sz w:val="22"/>
          <w:szCs w:val="22"/>
        </w:rPr>
      </w:pPr>
      <w:r>
        <w:rPr>
          <w:rFonts w:asciiTheme="minorHAnsi" w:hAnsiTheme="minorHAnsi"/>
          <w:b/>
          <w:sz w:val="22"/>
          <w:szCs w:val="22"/>
        </w:rPr>
        <w:tab/>
      </w:r>
      <w:sdt>
        <w:sdtPr>
          <w:rPr>
            <w:rFonts w:asciiTheme="minorHAnsi" w:hAnsiTheme="minorHAnsi"/>
            <w:b/>
            <w:sz w:val="22"/>
            <w:szCs w:val="22"/>
          </w:rPr>
          <w:id w:val="-1279263431"/>
        </w:sdtPr>
        <w:sdtEndPr/>
        <w:sdtContent>
          <w:r w:rsidR="00A41987" w:rsidRPr="00B96005">
            <w:rPr>
              <w:rFonts w:ascii="MS Mincho" w:eastAsia="MS Mincho" w:hAnsi="MS Mincho" w:cs="MS Mincho"/>
              <w:b/>
              <w:sz w:val="22"/>
              <w:szCs w:val="22"/>
            </w:rPr>
            <w:t>☐</w:t>
          </w:r>
        </w:sdtContent>
      </w:sdt>
      <w:r w:rsidR="00A41987" w:rsidRPr="00B96005">
        <w:rPr>
          <w:rFonts w:asciiTheme="minorHAnsi" w:hAnsiTheme="minorHAnsi"/>
          <w:b/>
          <w:sz w:val="22"/>
          <w:szCs w:val="22"/>
        </w:rPr>
        <w:tab/>
      </w:r>
      <w:r w:rsidR="00A41987" w:rsidRPr="00B96005">
        <w:rPr>
          <w:rFonts w:asciiTheme="minorHAnsi" w:hAnsiTheme="minorHAnsi"/>
          <w:sz w:val="22"/>
          <w:szCs w:val="22"/>
        </w:rPr>
        <w:t>Schedule B (Crown) land</w:t>
      </w:r>
    </w:p>
    <w:p w14:paraId="2621BF15" w14:textId="3D88B1F0" w:rsidR="00A41987" w:rsidRPr="00B96005" w:rsidRDefault="006C638A" w:rsidP="006C638A">
      <w:pPr>
        <w:tabs>
          <w:tab w:val="left" w:pos="288"/>
        </w:tabs>
        <w:ind w:left="360" w:firstLine="360"/>
        <w:rPr>
          <w:rFonts w:asciiTheme="minorHAnsi" w:hAnsiTheme="minorHAnsi"/>
          <w:sz w:val="22"/>
          <w:szCs w:val="22"/>
        </w:rPr>
      </w:pPr>
      <w:r>
        <w:rPr>
          <w:rFonts w:asciiTheme="minorHAnsi" w:hAnsiTheme="minorHAnsi"/>
          <w:b/>
          <w:sz w:val="22"/>
          <w:szCs w:val="22"/>
        </w:rPr>
        <w:tab/>
      </w:r>
      <w:sdt>
        <w:sdtPr>
          <w:rPr>
            <w:rFonts w:asciiTheme="minorHAnsi" w:hAnsiTheme="minorHAnsi"/>
            <w:b/>
            <w:sz w:val="22"/>
            <w:szCs w:val="22"/>
          </w:rPr>
          <w:id w:val="-1804836403"/>
        </w:sdtPr>
        <w:sdtEndPr/>
        <w:sdtContent>
          <w:r w:rsidR="00A41987" w:rsidRPr="00B96005">
            <w:rPr>
              <w:rFonts w:ascii="MS Mincho" w:eastAsia="MS Mincho" w:hAnsi="MS Mincho" w:cs="MS Mincho"/>
              <w:b/>
              <w:sz w:val="22"/>
              <w:szCs w:val="22"/>
            </w:rPr>
            <w:t>☐</w:t>
          </w:r>
        </w:sdtContent>
      </w:sdt>
      <w:r w:rsidR="00A41987" w:rsidRPr="00B96005">
        <w:rPr>
          <w:rFonts w:asciiTheme="minorHAnsi" w:hAnsiTheme="minorHAnsi"/>
          <w:b/>
          <w:sz w:val="22"/>
          <w:szCs w:val="22"/>
        </w:rPr>
        <w:tab/>
      </w:r>
      <w:r w:rsidR="00A41987" w:rsidRPr="00B96005">
        <w:rPr>
          <w:rFonts w:asciiTheme="minorHAnsi" w:hAnsiTheme="minorHAnsi"/>
          <w:sz w:val="22"/>
          <w:szCs w:val="22"/>
        </w:rPr>
        <w:t>Both the Schedule A and B lands</w:t>
      </w:r>
    </w:p>
    <w:p w14:paraId="5ED7BC7B" w14:textId="401F18EF" w:rsidR="00A41987" w:rsidRPr="00B96005" w:rsidRDefault="006C638A" w:rsidP="006C638A">
      <w:pPr>
        <w:tabs>
          <w:tab w:val="left" w:pos="288"/>
        </w:tabs>
        <w:ind w:firstLine="27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roofErr w:type="gramStart"/>
      <w:r w:rsidR="0034194D" w:rsidRPr="00B96005">
        <w:rPr>
          <w:rFonts w:asciiTheme="minorHAnsi" w:hAnsiTheme="minorHAnsi"/>
          <w:sz w:val="22"/>
          <w:szCs w:val="22"/>
        </w:rPr>
        <w:t>as</w:t>
      </w:r>
      <w:proofErr w:type="gramEnd"/>
      <w:r w:rsidR="0034194D" w:rsidRPr="00B96005">
        <w:rPr>
          <w:rFonts w:asciiTheme="minorHAnsi" w:hAnsiTheme="minorHAnsi"/>
          <w:sz w:val="22"/>
          <w:szCs w:val="22"/>
        </w:rPr>
        <w:t xml:space="preserve"> shown on the attached map</w:t>
      </w:r>
      <w:r w:rsidR="00B96005">
        <w:rPr>
          <w:rFonts w:asciiTheme="minorHAnsi" w:hAnsiTheme="minorHAnsi"/>
          <w:sz w:val="22"/>
          <w:szCs w:val="22"/>
        </w:rPr>
        <w:t xml:space="preserve"> (Appendix I)</w:t>
      </w:r>
      <w:r w:rsidR="0034194D" w:rsidRPr="00B96005">
        <w:rPr>
          <w:rFonts w:asciiTheme="minorHAnsi" w:hAnsiTheme="minorHAnsi"/>
          <w:sz w:val="22"/>
          <w:szCs w:val="22"/>
        </w:rPr>
        <w:t xml:space="preserve">. </w:t>
      </w:r>
    </w:p>
    <w:p w14:paraId="541704F1" w14:textId="32358F3B" w:rsidR="0034194D" w:rsidRPr="0034194D" w:rsidRDefault="006C2601" w:rsidP="006C638A">
      <w:pPr>
        <w:pStyle w:val="HiddenText"/>
        <w:tabs>
          <w:tab w:val="left" w:pos="288"/>
        </w:tabs>
        <w:ind w:left="576"/>
        <w:rPr>
          <w:rFonts w:asciiTheme="majorHAnsi" w:hAnsiTheme="majorHAnsi"/>
          <w:sz w:val="20"/>
          <w:szCs w:val="20"/>
        </w:rPr>
      </w:pPr>
      <w:r>
        <w:rPr>
          <w:rFonts w:asciiTheme="majorHAnsi" w:hAnsiTheme="majorHAnsi"/>
          <w:sz w:val="20"/>
          <w:szCs w:val="20"/>
        </w:rPr>
        <w:t xml:space="preserve">Tick the applicable box.  </w:t>
      </w:r>
      <w:r w:rsidR="0034194D" w:rsidRPr="0034194D">
        <w:rPr>
          <w:rFonts w:asciiTheme="majorHAnsi" w:hAnsiTheme="majorHAnsi"/>
          <w:sz w:val="20"/>
          <w:szCs w:val="20"/>
        </w:rPr>
        <w:t>A map showing the area burned by the wildfire must be attached.  Preferably, it will be the same scale and level of detail as the</w:t>
      </w:r>
      <w:r w:rsidR="00401765" w:rsidRPr="0034194D">
        <w:rPr>
          <w:rFonts w:asciiTheme="majorHAnsi" w:hAnsiTheme="majorHAnsi"/>
          <w:sz w:val="20"/>
          <w:szCs w:val="20"/>
        </w:rPr>
        <w:t xml:space="preserve"> WLP</w:t>
      </w:r>
      <w:r w:rsidR="0034194D" w:rsidRPr="0034194D">
        <w:rPr>
          <w:rFonts w:asciiTheme="majorHAnsi" w:hAnsiTheme="majorHAnsi"/>
          <w:sz w:val="20"/>
          <w:szCs w:val="20"/>
        </w:rPr>
        <w:t xml:space="preserve"> map in the approved </w:t>
      </w:r>
      <w:r w:rsidR="00057431">
        <w:rPr>
          <w:rFonts w:asciiTheme="majorHAnsi" w:hAnsiTheme="majorHAnsi"/>
          <w:sz w:val="20"/>
          <w:szCs w:val="20"/>
        </w:rPr>
        <w:t>WLP</w:t>
      </w:r>
      <w:r w:rsidR="0034194D" w:rsidRPr="0034194D">
        <w:rPr>
          <w:rFonts w:asciiTheme="majorHAnsi" w:hAnsiTheme="majorHAnsi"/>
          <w:sz w:val="20"/>
          <w:szCs w:val="20"/>
        </w:rPr>
        <w:t xml:space="preserve">. </w:t>
      </w:r>
    </w:p>
    <w:p w14:paraId="430E108C" w14:textId="77777777" w:rsidR="0034194D" w:rsidRDefault="0034194D" w:rsidP="006C638A">
      <w:pPr>
        <w:pStyle w:val="HiddenText"/>
        <w:tabs>
          <w:tab w:val="left" w:pos="288"/>
        </w:tabs>
      </w:pPr>
    </w:p>
    <w:p w14:paraId="1D1A3DAE" w14:textId="00E610EB" w:rsidR="00A22546" w:rsidRPr="00BB28B7" w:rsidRDefault="006C638A" w:rsidP="006C638A">
      <w:pPr>
        <w:tabs>
          <w:tab w:val="left" w:pos="288"/>
        </w:tabs>
        <w:spacing w:before="120"/>
        <w:rPr>
          <w:rFonts w:asciiTheme="minorHAnsi" w:hAnsiTheme="minorHAnsi"/>
          <w:b/>
          <w:sz w:val="28"/>
          <w:szCs w:val="28"/>
        </w:rPr>
      </w:pPr>
      <w:bookmarkStart w:id="2" w:name="_Toc488421638"/>
      <w:r>
        <w:rPr>
          <w:rFonts w:asciiTheme="minorHAnsi" w:hAnsiTheme="minorHAnsi"/>
          <w:b/>
          <w:sz w:val="28"/>
          <w:szCs w:val="28"/>
        </w:rPr>
        <w:t>3.0</w:t>
      </w:r>
      <w:r>
        <w:rPr>
          <w:rFonts w:asciiTheme="minorHAnsi" w:hAnsiTheme="minorHAnsi"/>
          <w:b/>
          <w:sz w:val="28"/>
          <w:szCs w:val="28"/>
        </w:rPr>
        <w:tab/>
      </w:r>
      <w:r w:rsidR="00E17CF5" w:rsidRPr="00BB28B7">
        <w:rPr>
          <w:rFonts w:asciiTheme="minorHAnsi" w:hAnsiTheme="minorHAnsi"/>
          <w:b/>
          <w:sz w:val="28"/>
          <w:szCs w:val="28"/>
        </w:rPr>
        <w:t>MAP AND INFORMATION</w:t>
      </w:r>
      <w:bookmarkEnd w:id="2"/>
    </w:p>
    <w:p w14:paraId="26DED20C" w14:textId="518B86DA" w:rsidR="001D535E" w:rsidRDefault="001D535E" w:rsidP="006C638A">
      <w:pPr>
        <w:pStyle w:val="HiddenText"/>
        <w:tabs>
          <w:tab w:val="left" w:pos="288"/>
        </w:tabs>
        <w:ind w:left="576"/>
      </w:pPr>
      <w:r>
        <w:t>Include a map showing the areas on the WL that have been impa</w:t>
      </w:r>
      <w:r w:rsidR="00057431">
        <w:t>cted by wildfire in Appendix B.</w:t>
      </w:r>
      <w:r>
        <w:t xml:space="preserve">  </w:t>
      </w:r>
    </w:p>
    <w:p w14:paraId="4E26A49A" w14:textId="55A74997" w:rsidR="00BC7EBB" w:rsidRDefault="001D535E" w:rsidP="006C638A">
      <w:pPr>
        <w:pStyle w:val="HiddenText"/>
        <w:tabs>
          <w:tab w:val="left" w:pos="288"/>
        </w:tabs>
        <w:ind w:left="576"/>
      </w:pPr>
      <w:r>
        <w:t xml:space="preserve">If any of the information required under </w:t>
      </w:r>
      <w:r w:rsidR="00A22546" w:rsidRPr="00E17CF5">
        <w:t>section 8(1) of the</w:t>
      </w:r>
      <w:r w:rsidR="00BC7EBB">
        <w:t xml:space="preserve"> WLP</w:t>
      </w:r>
      <w:r>
        <w:t>P</w:t>
      </w:r>
      <w:r w:rsidR="00BC7EBB">
        <w:t xml:space="preserve">R </w:t>
      </w:r>
      <w:r>
        <w:t xml:space="preserve">needs to be amended because of the wildfire, include that information here. </w:t>
      </w:r>
    </w:p>
    <w:p w14:paraId="083D557E" w14:textId="77777777" w:rsidR="001D535E" w:rsidRPr="002E4605" w:rsidRDefault="001D535E" w:rsidP="001D535E">
      <w:pPr>
        <w:ind w:left="288" w:firstLine="288"/>
        <w:rPr>
          <w:rFonts w:asciiTheme="minorHAnsi" w:hAnsiTheme="minorHAnsi"/>
        </w:rPr>
      </w:pPr>
      <w:r w:rsidRPr="00DA54BD">
        <w:rPr>
          <w:rFonts w:asciiTheme="minorHAnsi" w:hAnsiTheme="minorHAnsi"/>
          <w:sz w:val="22"/>
          <w:szCs w:val="22"/>
        </w:rPr>
        <w:fldChar w:fldCharType="begin"/>
      </w:r>
      <w:r w:rsidRPr="00DA54BD">
        <w:rPr>
          <w:rFonts w:asciiTheme="minorHAnsi" w:hAnsiTheme="minorHAnsi"/>
          <w:sz w:val="22"/>
          <w:szCs w:val="22"/>
        </w:rPr>
        <w:instrText xml:space="preserve"> FILLIN  "Conditions to Remove WTRs" \d "[Enter Details]"  \* MERGEFORMAT </w:instrText>
      </w:r>
      <w:r w:rsidRPr="00DA54BD">
        <w:rPr>
          <w:rFonts w:asciiTheme="minorHAnsi" w:hAnsiTheme="minorHAnsi"/>
          <w:sz w:val="22"/>
          <w:szCs w:val="22"/>
        </w:rPr>
        <w:fldChar w:fldCharType="separate"/>
      </w:r>
      <w:r>
        <w:rPr>
          <w:rFonts w:asciiTheme="minorHAnsi" w:hAnsiTheme="minorHAnsi"/>
          <w:sz w:val="22"/>
          <w:szCs w:val="22"/>
        </w:rPr>
        <w:t>[Enter Details]</w:t>
      </w:r>
      <w:r w:rsidRPr="00DA54BD">
        <w:rPr>
          <w:rFonts w:asciiTheme="minorHAnsi" w:hAnsiTheme="minorHAnsi"/>
          <w:sz w:val="22"/>
          <w:szCs w:val="22"/>
        </w:rPr>
        <w:fldChar w:fldCharType="end"/>
      </w:r>
    </w:p>
    <w:p w14:paraId="0DBF15BA" w14:textId="77777777" w:rsidR="001D535E" w:rsidRDefault="001D535E" w:rsidP="006C638A">
      <w:pPr>
        <w:pStyle w:val="HiddenText"/>
        <w:tabs>
          <w:tab w:val="left" w:pos="288"/>
        </w:tabs>
        <w:ind w:left="576"/>
      </w:pPr>
    </w:p>
    <w:p w14:paraId="0FBCB947" w14:textId="576F64A9" w:rsidR="00BC7EBB" w:rsidRDefault="006C638A" w:rsidP="006C638A">
      <w:pPr>
        <w:pStyle w:val="Heading3"/>
        <w:tabs>
          <w:tab w:val="left" w:pos="288"/>
        </w:tabs>
        <w:spacing w:before="120"/>
        <w:rPr>
          <w:rFonts w:asciiTheme="minorHAnsi" w:hAnsiTheme="minorHAnsi"/>
          <w:sz w:val="28"/>
          <w:szCs w:val="28"/>
        </w:rPr>
      </w:pPr>
      <w:r>
        <w:rPr>
          <w:rFonts w:asciiTheme="minorHAnsi" w:hAnsiTheme="minorHAnsi"/>
          <w:sz w:val="28"/>
          <w:szCs w:val="28"/>
        </w:rPr>
        <w:t>4.0</w:t>
      </w:r>
      <w:r>
        <w:rPr>
          <w:rFonts w:asciiTheme="minorHAnsi" w:hAnsiTheme="minorHAnsi"/>
          <w:sz w:val="28"/>
          <w:szCs w:val="28"/>
        </w:rPr>
        <w:tab/>
      </w:r>
      <w:r w:rsidR="00EA53B7">
        <w:rPr>
          <w:rFonts w:asciiTheme="minorHAnsi" w:hAnsiTheme="minorHAnsi"/>
          <w:sz w:val="28"/>
          <w:szCs w:val="28"/>
        </w:rPr>
        <w:t>AMENDMENT</w:t>
      </w:r>
      <w:r w:rsidR="00BC7EBB">
        <w:rPr>
          <w:rFonts w:asciiTheme="minorHAnsi" w:hAnsiTheme="minorHAnsi"/>
          <w:sz w:val="28"/>
          <w:szCs w:val="28"/>
        </w:rPr>
        <w:t>s</w:t>
      </w:r>
      <w:r w:rsidR="003C3E81">
        <w:rPr>
          <w:rFonts w:asciiTheme="minorHAnsi" w:hAnsiTheme="minorHAnsi"/>
          <w:sz w:val="28"/>
          <w:szCs w:val="28"/>
        </w:rPr>
        <w:t xml:space="preserve"> &amp; EXEMPTIONS</w:t>
      </w:r>
    </w:p>
    <w:p w14:paraId="14CAAF54" w14:textId="229DA68D" w:rsidR="002307A8" w:rsidRPr="00B96005" w:rsidRDefault="002307A8" w:rsidP="006C638A">
      <w:pPr>
        <w:pStyle w:val="NormalIndent"/>
        <w:ind w:left="576"/>
        <w:rPr>
          <w:rFonts w:asciiTheme="minorHAnsi" w:hAnsiTheme="minorHAnsi"/>
          <w:sz w:val="22"/>
          <w:szCs w:val="22"/>
        </w:rPr>
      </w:pPr>
      <w:r w:rsidRPr="00B96005">
        <w:rPr>
          <w:rFonts w:asciiTheme="minorHAnsi" w:hAnsiTheme="minorHAnsi"/>
          <w:sz w:val="22"/>
          <w:szCs w:val="22"/>
        </w:rPr>
        <w:t xml:space="preserve">The following </w:t>
      </w:r>
      <w:r w:rsidR="00EA53B7">
        <w:rPr>
          <w:rFonts w:asciiTheme="minorHAnsi" w:hAnsiTheme="minorHAnsi"/>
          <w:sz w:val="22"/>
          <w:szCs w:val="22"/>
        </w:rPr>
        <w:t xml:space="preserve">amendments and exemptions are required due to a wildfire impacting </w:t>
      </w:r>
      <w:r w:rsidR="00AD0BC6">
        <w:rPr>
          <w:rFonts w:asciiTheme="minorHAnsi" w:hAnsiTheme="minorHAnsi"/>
          <w:sz w:val="22"/>
          <w:szCs w:val="22"/>
        </w:rPr>
        <w:t>the woodlot licence</w:t>
      </w:r>
      <w:r w:rsidR="006C638A">
        <w:rPr>
          <w:rFonts w:asciiTheme="minorHAnsi" w:hAnsiTheme="minorHAnsi"/>
          <w:sz w:val="22"/>
          <w:szCs w:val="22"/>
        </w:rPr>
        <w:t xml:space="preserve">.  </w:t>
      </w:r>
    </w:p>
    <w:p w14:paraId="5CC6CB53" w14:textId="439AC084" w:rsidR="006C16A6" w:rsidRDefault="002307A8" w:rsidP="006C638A">
      <w:pPr>
        <w:pStyle w:val="HiddenText"/>
        <w:spacing w:after="60"/>
        <w:ind w:left="576"/>
      </w:pPr>
      <w:r>
        <w:t>WLPPR</w:t>
      </w:r>
      <w:r w:rsidR="006C16A6">
        <w:t>, sections</w:t>
      </w:r>
      <w:r>
        <w:t xml:space="preserve"> 78 and 79 </w:t>
      </w:r>
      <w:r w:rsidR="006C16A6">
        <w:t xml:space="preserve">contain provisions for a minister to exempt a woodlot licence holder from certain requirements that are not practicable given the circumstances and conditions applicable to a particular area; </w:t>
      </w:r>
      <w:r w:rsidR="00BC7EBB">
        <w:t>e.g. a burned over area</w:t>
      </w:r>
      <w:r w:rsidR="00104F76">
        <w:t xml:space="preserve"> of a WL</w:t>
      </w:r>
      <w:r w:rsidR="006C16A6">
        <w:t xml:space="preserve">. </w:t>
      </w:r>
    </w:p>
    <w:p w14:paraId="081864C2" w14:textId="3F680B16" w:rsidR="00A30F1B" w:rsidRDefault="00057431" w:rsidP="006C638A">
      <w:pPr>
        <w:pStyle w:val="HiddenText"/>
        <w:spacing w:after="60"/>
        <w:ind w:left="576"/>
      </w:pPr>
      <w:r>
        <w:t>An e</w:t>
      </w:r>
      <w:r w:rsidR="00A30F1B">
        <w:t>xemption decision made under</w:t>
      </w:r>
      <w:r w:rsidR="006C16A6">
        <w:t xml:space="preserve"> FRPA and WLPPR section 78 must be </w:t>
      </w:r>
      <w:r w:rsidR="00A30F1B">
        <w:t>made</w:t>
      </w:r>
      <w:r w:rsidR="006C16A6">
        <w:t xml:space="preserve"> by </w:t>
      </w:r>
      <w:r w:rsidR="00A30F1B">
        <w:t xml:space="preserve">the minister, who has delegated decision making authority to the District Manager. </w:t>
      </w:r>
    </w:p>
    <w:p w14:paraId="18824D96" w14:textId="280778F0" w:rsidR="002307A8" w:rsidRDefault="00A30F1B" w:rsidP="006C638A">
      <w:pPr>
        <w:pStyle w:val="HiddenText"/>
        <w:spacing w:after="60"/>
        <w:ind w:left="576"/>
      </w:pPr>
      <w:r>
        <w:t xml:space="preserve">Exemption decisions made under WLPPR section 79 must be made by the minister responsible for the Wildlife Act; who has delegated decision making authority to the Director, Resource Management.  </w:t>
      </w:r>
      <w:r w:rsidR="00D36A7E">
        <w:t xml:space="preserve">  </w:t>
      </w:r>
    </w:p>
    <w:p w14:paraId="3C617C2F" w14:textId="22F51AB3" w:rsidR="002307A8" w:rsidRPr="001D7C65" w:rsidRDefault="001D7C65" w:rsidP="00736B55">
      <w:pPr>
        <w:pStyle w:val="NormalIndent"/>
        <w:tabs>
          <w:tab w:val="left" w:pos="360"/>
        </w:tabs>
        <w:spacing w:before="180"/>
        <w:ind w:left="0"/>
        <w:rPr>
          <w:rFonts w:asciiTheme="minorHAnsi" w:hAnsiTheme="minorHAnsi"/>
          <w:b/>
        </w:rPr>
      </w:pPr>
      <w:r>
        <w:rPr>
          <w:rFonts w:asciiTheme="minorHAnsi" w:hAnsiTheme="minorHAnsi"/>
          <w:b/>
        </w:rPr>
        <w:t xml:space="preserve">   </w:t>
      </w:r>
      <w:r w:rsidR="006C638A">
        <w:rPr>
          <w:rFonts w:asciiTheme="minorHAnsi" w:hAnsiTheme="minorHAnsi"/>
          <w:b/>
        </w:rPr>
        <w:tab/>
        <w:t>4.1</w:t>
      </w:r>
      <w:r w:rsidR="006C638A">
        <w:rPr>
          <w:rFonts w:asciiTheme="minorHAnsi" w:hAnsiTheme="minorHAnsi"/>
          <w:b/>
        </w:rPr>
        <w:tab/>
        <w:t>Stocking Standards &amp; Free Growing</w:t>
      </w:r>
    </w:p>
    <w:p w14:paraId="5F278F40" w14:textId="31155C82" w:rsidR="00D36A7E" w:rsidRPr="00736B55" w:rsidRDefault="00BF6C98" w:rsidP="003C3E81">
      <w:pPr>
        <w:pStyle w:val="NormalIndent"/>
        <w:ind w:left="1152" w:hanging="288"/>
        <w:rPr>
          <w:rFonts w:asciiTheme="minorHAnsi" w:hAnsiTheme="minorHAnsi"/>
          <w:sz w:val="22"/>
          <w:szCs w:val="22"/>
        </w:rPr>
      </w:pPr>
      <w:sdt>
        <w:sdtPr>
          <w:rPr>
            <w:rFonts w:asciiTheme="minorHAnsi" w:hAnsiTheme="minorHAnsi"/>
            <w:b/>
            <w:sz w:val="22"/>
            <w:szCs w:val="22"/>
          </w:rPr>
          <w:id w:val="601455749"/>
        </w:sdtPr>
        <w:sdtEndPr/>
        <w:sdtContent>
          <w:r w:rsidR="00104F76" w:rsidRPr="00B96005">
            <w:rPr>
              <w:rFonts w:ascii="MS Mincho" w:eastAsia="MS Mincho" w:hAnsi="MS Mincho" w:cs="MS Mincho"/>
              <w:b/>
              <w:sz w:val="22"/>
              <w:szCs w:val="22"/>
            </w:rPr>
            <w:t>☐</w:t>
          </w:r>
        </w:sdtContent>
      </w:sdt>
      <w:r w:rsidR="00104F76" w:rsidRPr="00B96005">
        <w:rPr>
          <w:rFonts w:asciiTheme="minorHAnsi" w:hAnsiTheme="minorHAnsi"/>
          <w:b/>
          <w:sz w:val="22"/>
          <w:szCs w:val="22"/>
        </w:rPr>
        <w:tab/>
      </w:r>
      <w:r w:rsidR="00736B55">
        <w:rPr>
          <w:rFonts w:asciiTheme="minorHAnsi" w:hAnsiTheme="minorHAnsi"/>
          <w:b/>
          <w:sz w:val="22"/>
          <w:szCs w:val="22"/>
        </w:rPr>
        <w:t>Exemption</w:t>
      </w:r>
      <w:r w:rsidR="006C638A">
        <w:rPr>
          <w:rFonts w:asciiTheme="minorHAnsi" w:hAnsiTheme="minorHAnsi"/>
          <w:b/>
          <w:sz w:val="22"/>
          <w:szCs w:val="22"/>
        </w:rPr>
        <w:t xml:space="preserve">. </w:t>
      </w:r>
      <w:r w:rsidR="00DD174C">
        <w:rPr>
          <w:rFonts w:asciiTheme="minorHAnsi" w:hAnsiTheme="minorHAnsi"/>
          <w:b/>
          <w:sz w:val="22"/>
          <w:szCs w:val="22"/>
        </w:rPr>
        <w:t xml:space="preserve"> </w:t>
      </w:r>
      <w:r w:rsidR="00DD174C">
        <w:rPr>
          <w:rFonts w:asciiTheme="minorHAnsi" w:hAnsiTheme="minorHAnsi"/>
          <w:sz w:val="22"/>
          <w:szCs w:val="22"/>
        </w:rPr>
        <w:t>T</w:t>
      </w:r>
      <w:r w:rsidR="00D36A7E" w:rsidRPr="00B96005">
        <w:rPr>
          <w:rFonts w:asciiTheme="minorHAnsi" w:hAnsiTheme="minorHAnsi"/>
          <w:sz w:val="22"/>
          <w:szCs w:val="22"/>
        </w:rPr>
        <w:t xml:space="preserve">he woodlot licensee is </w:t>
      </w:r>
      <w:r w:rsidR="006F60C5">
        <w:rPr>
          <w:rFonts w:asciiTheme="minorHAnsi" w:hAnsiTheme="minorHAnsi"/>
          <w:sz w:val="22"/>
          <w:szCs w:val="22"/>
        </w:rPr>
        <w:t>exempt</w:t>
      </w:r>
      <w:r w:rsidR="00736B55">
        <w:rPr>
          <w:rFonts w:asciiTheme="minorHAnsi" w:hAnsiTheme="minorHAnsi"/>
          <w:sz w:val="22"/>
          <w:szCs w:val="22"/>
        </w:rPr>
        <w:t xml:space="preserve"> from having</w:t>
      </w:r>
      <w:r w:rsidR="00D36A7E" w:rsidRPr="00B96005">
        <w:rPr>
          <w:rFonts w:asciiTheme="minorHAnsi" w:hAnsiTheme="minorHAnsi"/>
          <w:sz w:val="22"/>
          <w:szCs w:val="22"/>
        </w:rPr>
        <w:t xml:space="preserve"> to establish a free growing stand on the </w:t>
      </w:r>
      <w:r w:rsidR="00D753BC" w:rsidRPr="00B96005">
        <w:rPr>
          <w:rFonts w:asciiTheme="minorHAnsi" w:hAnsiTheme="minorHAnsi"/>
          <w:sz w:val="22"/>
          <w:szCs w:val="22"/>
        </w:rPr>
        <w:t xml:space="preserve">burned </w:t>
      </w:r>
      <w:r w:rsidR="00D36A7E" w:rsidRPr="00B96005">
        <w:rPr>
          <w:rFonts w:asciiTheme="minorHAnsi" w:hAnsiTheme="minorHAnsi"/>
          <w:sz w:val="22"/>
          <w:szCs w:val="22"/>
        </w:rPr>
        <w:t>areas</w:t>
      </w:r>
      <w:r w:rsidR="00D753BC" w:rsidRPr="00B96005">
        <w:rPr>
          <w:rFonts w:asciiTheme="minorHAnsi" w:hAnsiTheme="minorHAnsi"/>
          <w:sz w:val="22"/>
          <w:szCs w:val="22"/>
        </w:rPr>
        <w:t xml:space="preserve"> within the WL as</w:t>
      </w:r>
      <w:r w:rsidR="00D36A7E" w:rsidRPr="00B96005">
        <w:rPr>
          <w:rFonts w:asciiTheme="minorHAnsi" w:hAnsiTheme="minorHAnsi"/>
          <w:sz w:val="22"/>
          <w:szCs w:val="22"/>
        </w:rPr>
        <w:t xml:space="preserve"> described below.</w:t>
      </w:r>
      <w:r w:rsidR="0065634F">
        <w:rPr>
          <w:rFonts w:asciiTheme="minorHAnsi" w:hAnsiTheme="minorHAnsi"/>
          <w:sz w:val="22"/>
          <w:szCs w:val="22"/>
        </w:rPr>
        <w:t xml:space="preserve">  The wildfire is a circumstance that caused conditions that make it not practicable to e</w:t>
      </w:r>
      <w:r w:rsidR="00DD174C">
        <w:rPr>
          <w:rFonts w:asciiTheme="minorHAnsi" w:hAnsiTheme="minorHAnsi"/>
          <w:sz w:val="22"/>
          <w:szCs w:val="22"/>
        </w:rPr>
        <w:t xml:space="preserve">stablish a free growing stand on these areas. </w:t>
      </w:r>
      <w:r w:rsidR="00D36A7E" w:rsidRPr="00B96005">
        <w:rPr>
          <w:rFonts w:asciiTheme="minorHAnsi" w:eastAsia="MS Mincho" w:hAnsiTheme="minorHAnsi" w:cs="MS Mincho"/>
          <w:sz w:val="22"/>
          <w:szCs w:val="22"/>
        </w:rPr>
        <w:t xml:space="preserve">Include </w:t>
      </w:r>
      <w:r w:rsidR="006C638A">
        <w:rPr>
          <w:rFonts w:asciiTheme="minorHAnsi" w:eastAsia="MS Mincho" w:hAnsiTheme="minorHAnsi" w:cs="MS Mincho"/>
          <w:sz w:val="22"/>
          <w:szCs w:val="22"/>
        </w:rPr>
        <w:t xml:space="preserve">a </w:t>
      </w:r>
      <w:r w:rsidR="00D36A7E" w:rsidRPr="00B96005">
        <w:rPr>
          <w:rFonts w:asciiTheme="minorHAnsi" w:eastAsia="MS Mincho" w:hAnsiTheme="minorHAnsi" w:cs="MS Mincho"/>
          <w:sz w:val="22"/>
          <w:szCs w:val="22"/>
        </w:rPr>
        <w:t xml:space="preserve">map or </w:t>
      </w:r>
      <w:r w:rsidR="00D36A7E" w:rsidRPr="00B96005">
        <w:rPr>
          <w:rFonts w:asciiTheme="minorHAnsi" w:hAnsiTheme="minorHAnsi"/>
          <w:sz w:val="22"/>
          <w:szCs w:val="22"/>
        </w:rPr>
        <w:fldChar w:fldCharType="begin"/>
      </w:r>
      <w:r w:rsidR="00D36A7E" w:rsidRPr="00B96005">
        <w:rPr>
          <w:rFonts w:asciiTheme="minorHAnsi" w:hAnsiTheme="minorHAnsi"/>
          <w:sz w:val="22"/>
          <w:szCs w:val="22"/>
        </w:rPr>
        <w:instrText xml:space="preserve"> FILLIN  "Print Authorized Licensee Name" \d "[Enter Name ]"  \* MERGEFORMAT </w:instrText>
      </w:r>
      <w:r w:rsidR="00D36A7E" w:rsidRPr="00B96005">
        <w:rPr>
          <w:rFonts w:asciiTheme="minorHAnsi" w:hAnsiTheme="minorHAnsi"/>
          <w:sz w:val="22"/>
          <w:szCs w:val="22"/>
        </w:rPr>
        <w:fldChar w:fldCharType="separate"/>
      </w:r>
      <w:r w:rsidR="00D36A7E" w:rsidRPr="00B96005">
        <w:rPr>
          <w:rFonts w:asciiTheme="minorHAnsi" w:hAnsiTheme="minorHAnsi"/>
          <w:sz w:val="22"/>
          <w:szCs w:val="22"/>
        </w:rPr>
        <w:t>[describe the area to which the exemption applies]</w:t>
      </w:r>
      <w:r w:rsidR="00D36A7E" w:rsidRPr="00B96005">
        <w:rPr>
          <w:rFonts w:asciiTheme="minorHAnsi" w:hAnsiTheme="minorHAnsi"/>
          <w:sz w:val="22"/>
          <w:szCs w:val="22"/>
        </w:rPr>
        <w:fldChar w:fldCharType="end"/>
      </w:r>
      <w:r w:rsidR="00D36A7E" w:rsidRPr="00B96005">
        <w:rPr>
          <w:rFonts w:asciiTheme="minorHAnsi" w:hAnsiTheme="minorHAnsi"/>
          <w:sz w:val="22"/>
          <w:szCs w:val="22"/>
        </w:rPr>
        <w:t>.</w:t>
      </w:r>
    </w:p>
    <w:p w14:paraId="17262D30" w14:textId="77777777" w:rsidR="00736B55" w:rsidRDefault="00736B55" w:rsidP="00736B55">
      <w:pPr>
        <w:tabs>
          <w:tab w:val="left" w:pos="288"/>
        </w:tabs>
        <w:spacing w:before="60"/>
        <w:rPr>
          <w:rFonts w:asciiTheme="minorHAnsi" w:hAnsiTheme="minorHAnsi"/>
          <w:sz w:val="22"/>
          <w:szCs w:val="22"/>
        </w:rPr>
      </w:pPr>
      <w:r>
        <w:rPr>
          <w:rFonts w:asciiTheme="minorHAnsi" w:hAnsiTheme="minorHAnsi"/>
          <w:b/>
        </w:rPr>
        <w:tab/>
      </w:r>
      <w:r>
        <w:rPr>
          <w:rFonts w:asciiTheme="minorHAnsi" w:hAnsiTheme="minorHAnsi"/>
          <w:b/>
        </w:rPr>
        <w:tab/>
      </w:r>
      <w:r>
        <w:rPr>
          <w:rFonts w:asciiTheme="minorHAnsi" w:hAnsiTheme="minorHAnsi"/>
          <w:b/>
        </w:rPr>
        <w:tab/>
      </w:r>
      <w:sdt>
        <w:sdtPr>
          <w:rPr>
            <w:rFonts w:asciiTheme="minorHAnsi" w:hAnsiTheme="minorHAnsi"/>
            <w:b/>
          </w:rPr>
          <w:id w:val="-1953469081"/>
        </w:sdtPr>
        <w:sdtEndPr/>
        <w:sdtContent>
          <w:r w:rsidRPr="00D86C82">
            <w:rPr>
              <w:rFonts w:ascii="MS Mincho" w:eastAsia="MS Mincho" w:hAnsi="MS Mincho" w:cs="MS Mincho"/>
              <w:b/>
            </w:rPr>
            <w:t>☐</w:t>
          </w:r>
        </w:sdtContent>
      </w:sdt>
      <w:r>
        <w:rPr>
          <w:rFonts w:asciiTheme="minorHAnsi" w:hAnsiTheme="minorHAnsi"/>
        </w:rPr>
        <w:tab/>
      </w:r>
      <w:r w:rsidRPr="00736B55">
        <w:rPr>
          <w:rFonts w:asciiTheme="minorHAnsi" w:hAnsiTheme="minorHAnsi"/>
          <w:b/>
          <w:sz w:val="22"/>
          <w:szCs w:val="22"/>
        </w:rPr>
        <w:t>Amended stocking standards.</w:t>
      </w:r>
      <w:r w:rsidRPr="00736B55">
        <w:rPr>
          <w:rFonts w:asciiTheme="minorHAnsi" w:hAnsiTheme="minorHAnsi"/>
          <w:sz w:val="22"/>
          <w:szCs w:val="22"/>
        </w:rPr>
        <w:t xml:space="preserve">  The amended stocking standards in Appendix A apply to </w:t>
      </w:r>
    </w:p>
    <w:p w14:paraId="30A1C8AE" w14:textId="6F18EC94" w:rsidR="00736B55" w:rsidRDefault="00DD174C" w:rsidP="00736B55">
      <w:pPr>
        <w:tabs>
          <w:tab w:val="left" w:pos="288"/>
        </w:tabs>
        <w:ind w:left="1152"/>
        <w:rPr>
          <w:rFonts w:asciiTheme="minorHAnsi" w:hAnsiTheme="minorHAnsi"/>
          <w:sz w:val="22"/>
          <w:szCs w:val="22"/>
        </w:rPr>
      </w:pPr>
      <w:proofErr w:type="gramStart"/>
      <w:r>
        <w:rPr>
          <w:rFonts w:asciiTheme="minorHAnsi" w:hAnsiTheme="minorHAnsi"/>
          <w:sz w:val="22"/>
          <w:szCs w:val="22"/>
        </w:rPr>
        <w:t>burned</w:t>
      </w:r>
      <w:proofErr w:type="gramEnd"/>
      <w:r>
        <w:rPr>
          <w:rFonts w:asciiTheme="minorHAnsi" w:hAnsiTheme="minorHAnsi"/>
          <w:sz w:val="22"/>
          <w:szCs w:val="22"/>
        </w:rPr>
        <w:t xml:space="preserve"> </w:t>
      </w:r>
      <w:r w:rsidR="00736B55" w:rsidRPr="00736B55">
        <w:rPr>
          <w:rFonts w:asciiTheme="minorHAnsi" w:hAnsiTheme="minorHAnsi"/>
          <w:sz w:val="22"/>
          <w:szCs w:val="22"/>
        </w:rPr>
        <w:t xml:space="preserve">areas within the WL that have </w:t>
      </w:r>
      <w:r w:rsidR="00736B55">
        <w:rPr>
          <w:rFonts w:asciiTheme="minorHAnsi" w:hAnsiTheme="minorHAnsi"/>
          <w:sz w:val="22"/>
          <w:szCs w:val="22"/>
        </w:rPr>
        <w:t xml:space="preserve">not </w:t>
      </w:r>
      <w:r>
        <w:rPr>
          <w:rFonts w:asciiTheme="minorHAnsi" w:hAnsiTheme="minorHAnsi"/>
          <w:sz w:val="22"/>
          <w:szCs w:val="22"/>
        </w:rPr>
        <w:t xml:space="preserve">been </w:t>
      </w:r>
      <w:r w:rsidR="00736B55">
        <w:rPr>
          <w:rFonts w:asciiTheme="minorHAnsi" w:hAnsiTheme="minorHAnsi"/>
          <w:sz w:val="22"/>
          <w:szCs w:val="22"/>
        </w:rPr>
        <w:t xml:space="preserve">exempted from the requirement to establish a free growing stand. </w:t>
      </w:r>
      <w:r w:rsidR="006F60C5">
        <w:rPr>
          <w:rFonts w:asciiTheme="minorHAnsi" w:hAnsiTheme="minorHAnsi"/>
          <w:sz w:val="22"/>
          <w:szCs w:val="22"/>
        </w:rPr>
        <w:t xml:space="preserve"> </w:t>
      </w:r>
    </w:p>
    <w:p w14:paraId="6EBF562F" w14:textId="67BB90A3" w:rsidR="00104F76" w:rsidRPr="008D34FF" w:rsidRDefault="00736B55" w:rsidP="00736B55">
      <w:pPr>
        <w:pStyle w:val="NormalIndent"/>
        <w:tabs>
          <w:tab w:val="left" w:pos="360"/>
        </w:tabs>
        <w:spacing w:before="180"/>
        <w:ind w:left="0"/>
        <w:rPr>
          <w:rFonts w:asciiTheme="minorHAnsi" w:hAnsiTheme="minorHAnsi"/>
          <w:b/>
        </w:rPr>
      </w:pPr>
      <w:r w:rsidRPr="008D34FF">
        <w:rPr>
          <w:rFonts w:asciiTheme="minorHAnsi" w:hAnsiTheme="minorHAnsi"/>
        </w:rPr>
        <w:tab/>
      </w:r>
      <w:r w:rsidR="00C017D8" w:rsidRPr="008D34FF">
        <w:rPr>
          <w:rFonts w:asciiTheme="minorHAnsi" w:hAnsiTheme="minorHAnsi"/>
          <w:b/>
        </w:rPr>
        <w:t>4.2</w:t>
      </w:r>
      <w:r w:rsidR="00C017D8" w:rsidRPr="008D34FF">
        <w:rPr>
          <w:rFonts w:asciiTheme="minorHAnsi" w:hAnsiTheme="minorHAnsi"/>
          <w:b/>
        </w:rPr>
        <w:tab/>
      </w:r>
      <w:r w:rsidR="00C84EAE" w:rsidRPr="008D34FF">
        <w:rPr>
          <w:rFonts w:asciiTheme="minorHAnsi" w:hAnsiTheme="minorHAnsi"/>
          <w:b/>
        </w:rPr>
        <w:t xml:space="preserve"> </w:t>
      </w:r>
      <w:r w:rsidR="00DD174C" w:rsidRPr="008D34FF">
        <w:rPr>
          <w:rFonts w:asciiTheme="minorHAnsi" w:hAnsiTheme="minorHAnsi"/>
          <w:b/>
        </w:rPr>
        <w:t>Invasive Plants</w:t>
      </w:r>
    </w:p>
    <w:p w14:paraId="3CB0E076" w14:textId="6457E222" w:rsidR="00D36A7E" w:rsidRPr="00B96005" w:rsidRDefault="00BF6C98" w:rsidP="003C3E81">
      <w:pPr>
        <w:spacing w:after="60"/>
        <w:ind w:left="1152" w:hanging="288"/>
        <w:rPr>
          <w:rFonts w:asciiTheme="minorHAnsi" w:hAnsiTheme="minorHAnsi"/>
          <w:sz w:val="22"/>
          <w:szCs w:val="22"/>
        </w:rPr>
      </w:pPr>
      <w:sdt>
        <w:sdtPr>
          <w:rPr>
            <w:rFonts w:asciiTheme="minorHAnsi" w:hAnsiTheme="minorHAnsi"/>
            <w:b/>
            <w:sz w:val="22"/>
            <w:szCs w:val="22"/>
          </w:rPr>
          <w:id w:val="1419679849"/>
        </w:sdtPr>
        <w:sdtEndPr/>
        <w:sdtContent>
          <w:r w:rsidR="00D36A7E" w:rsidRPr="00B96005">
            <w:rPr>
              <w:rFonts w:ascii="MS Mincho" w:eastAsia="MS Mincho" w:hAnsi="MS Mincho" w:cs="MS Mincho"/>
              <w:b/>
              <w:sz w:val="22"/>
              <w:szCs w:val="22"/>
            </w:rPr>
            <w:t>☐</w:t>
          </w:r>
        </w:sdtContent>
      </w:sdt>
      <w:r w:rsidR="00D36A7E" w:rsidRPr="00B96005">
        <w:rPr>
          <w:rFonts w:asciiTheme="minorHAnsi" w:hAnsiTheme="minorHAnsi"/>
          <w:b/>
          <w:sz w:val="22"/>
          <w:szCs w:val="22"/>
        </w:rPr>
        <w:tab/>
      </w:r>
      <w:r w:rsidR="00736B55" w:rsidRPr="00DD174C">
        <w:rPr>
          <w:rFonts w:asciiTheme="minorHAnsi" w:hAnsiTheme="minorHAnsi"/>
          <w:b/>
          <w:sz w:val="22"/>
          <w:szCs w:val="22"/>
        </w:rPr>
        <w:t>Exemption.</w:t>
      </w:r>
      <w:r w:rsidR="00736B55">
        <w:rPr>
          <w:rFonts w:asciiTheme="minorHAnsi" w:hAnsiTheme="minorHAnsi"/>
          <w:sz w:val="22"/>
          <w:szCs w:val="22"/>
        </w:rPr>
        <w:t xml:space="preserve">  </w:t>
      </w:r>
      <w:r w:rsidR="00D36A7E" w:rsidRPr="00B96005">
        <w:rPr>
          <w:rFonts w:asciiTheme="minorHAnsi" w:hAnsiTheme="minorHAnsi"/>
          <w:sz w:val="22"/>
          <w:szCs w:val="22"/>
        </w:rPr>
        <w:t xml:space="preserve">The woodlot licensee is </w:t>
      </w:r>
      <w:r w:rsidR="00736B55">
        <w:rPr>
          <w:rFonts w:asciiTheme="minorHAnsi" w:hAnsiTheme="minorHAnsi"/>
          <w:sz w:val="22"/>
          <w:szCs w:val="22"/>
        </w:rPr>
        <w:t>exempt from having t</w:t>
      </w:r>
      <w:r w:rsidR="00D36A7E" w:rsidRPr="00B96005">
        <w:rPr>
          <w:rFonts w:asciiTheme="minorHAnsi" w:hAnsiTheme="minorHAnsi"/>
          <w:sz w:val="22"/>
          <w:szCs w:val="22"/>
        </w:rPr>
        <w:t xml:space="preserve">o </w:t>
      </w:r>
      <w:r w:rsidR="00D753BC" w:rsidRPr="00B96005">
        <w:rPr>
          <w:rFonts w:asciiTheme="minorHAnsi" w:hAnsiTheme="minorHAnsi"/>
          <w:sz w:val="22"/>
          <w:szCs w:val="22"/>
        </w:rPr>
        <w:t>specify or implement measures to prevent the introduction or spread of invasive plants on the burned areas within the WL</w:t>
      </w:r>
      <w:r w:rsidR="006F60C5">
        <w:rPr>
          <w:rFonts w:asciiTheme="minorHAnsi" w:hAnsiTheme="minorHAnsi"/>
          <w:sz w:val="22"/>
          <w:szCs w:val="22"/>
        </w:rPr>
        <w:t xml:space="preserve">.  The </w:t>
      </w:r>
      <w:r w:rsidR="00D753BC" w:rsidRPr="00B96005">
        <w:rPr>
          <w:rFonts w:asciiTheme="minorHAnsi" w:hAnsiTheme="minorHAnsi"/>
          <w:sz w:val="22"/>
          <w:szCs w:val="22"/>
        </w:rPr>
        <w:t xml:space="preserve">wildfire </w:t>
      </w:r>
      <w:r w:rsidR="00736B55">
        <w:rPr>
          <w:rFonts w:asciiTheme="minorHAnsi" w:hAnsiTheme="minorHAnsi"/>
          <w:sz w:val="22"/>
          <w:szCs w:val="22"/>
        </w:rPr>
        <w:t>is</w:t>
      </w:r>
      <w:r w:rsidR="0065634F">
        <w:rPr>
          <w:rFonts w:asciiTheme="minorHAnsi" w:hAnsiTheme="minorHAnsi"/>
          <w:sz w:val="22"/>
          <w:szCs w:val="22"/>
        </w:rPr>
        <w:t xml:space="preserve"> a circumstance</w:t>
      </w:r>
      <w:r w:rsidR="00736B55">
        <w:rPr>
          <w:rFonts w:asciiTheme="minorHAnsi" w:hAnsiTheme="minorHAnsi"/>
          <w:sz w:val="22"/>
          <w:szCs w:val="22"/>
        </w:rPr>
        <w:t xml:space="preserve"> that caused</w:t>
      </w:r>
      <w:r w:rsidR="00D753BC" w:rsidRPr="00B96005">
        <w:rPr>
          <w:rFonts w:asciiTheme="minorHAnsi" w:hAnsiTheme="minorHAnsi"/>
          <w:sz w:val="22"/>
          <w:szCs w:val="22"/>
        </w:rPr>
        <w:t xml:space="preserve"> site conditions that are likely to cause the introduction and spread of invasive plants. </w:t>
      </w:r>
      <w:r w:rsidR="00DD174C">
        <w:rPr>
          <w:rFonts w:asciiTheme="minorHAnsi" w:hAnsiTheme="minorHAnsi"/>
          <w:sz w:val="22"/>
          <w:szCs w:val="22"/>
        </w:rPr>
        <w:t xml:space="preserve"> </w:t>
      </w:r>
      <w:r w:rsidR="00D36A7E" w:rsidRPr="00B96005">
        <w:rPr>
          <w:rFonts w:asciiTheme="minorHAnsi" w:eastAsia="MS Mincho" w:hAnsiTheme="minorHAnsi" w:cs="MS Mincho"/>
          <w:sz w:val="22"/>
          <w:szCs w:val="22"/>
        </w:rPr>
        <w:t xml:space="preserve">Include map or </w:t>
      </w:r>
      <w:r w:rsidR="00D36A7E" w:rsidRPr="00B96005">
        <w:rPr>
          <w:rFonts w:asciiTheme="minorHAnsi" w:hAnsiTheme="minorHAnsi"/>
          <w:sz w:val="22"/>
          <w:szCs w:val="22"/>
        </w:rPr>
        <w:fldChar w:fldCharType="begin"/>
      </w:r>
      <w:r w:rsidR="00D36A7E" w:rsidRPr="00B96005">
        <w:rPr>
          <w:rFonts w:asciiTheme="minorHAnsi" w:hAnsiTheme="minorHAnsi"/>
          <w:sz w:val="22"/>
          <w:szCs w:val="22"/>
        </w:rPr>
        <w:instrText xml:space="preserve"> FILLIN  "Print Authorized Licensee Name" \d "[Enter Name ]"  \* MERGEFORMAT </w:instrText>
      </w:r>
      <w:r w:rsidR="00D36A7E" w:rsidRPr="00B96005">
        <w:rPr>
          <w:rFonts w:asciiTheme="minorHAnsi" w:hAnsiTheme="minorHAnsi"/>
          <w:sz w:val="22"/>
          <w:szCs w:val="22"/>
        </w:rPr>
        <w:fldChar w:fldCharType="separate"/>
      </w:r>
      <w:r w:rsidR="00D36A7E" w:rsidRPr="00B96005">
        <w:rPr>
          <w:rFonts w:asciiTheme="minorHAnsi" w:hAnsiTheme="minorHAnsi"/>
          <w:sz w:val="22"/>
          <w:szCs w:val="22"/>
        </w:rPr>
        <w:t>[</w:t>
      </w:r>
      <w:r w:rsidR="00DD174C">
        <w:rPr>
          <w:rFonts w:asciiTheme="minorHAnsi" w:hAnsiTheme="minorHAnsi"/>
          <w:sz w:val="22"/>
          <w:szCs w:val="22"/>
        </w:rPr>
        <w:t xml:space="preserve">describe </w:t>
      </w:r>
      <w:r w:rsidR="00D753BC" w:rsidRPr="00B96005">
        <w:rPr>
          <w:rFonts w:asciiTheme="minorHAnsi" w:hAnsiTheme="minorHAnsi"/>
          <w:sz w:val="22"/>
          <w:szCs w:val="22"/>
        </w:rPr>
        <w:t>the area to which the exemption applies</w:t>
      </w:r>
      <w:r w:rsidR="00D36A7E" w:rsidRPr="00B96005">
        <w:rPr>
          <w:rFonts w:asciiTheme="minorHAnsi" w:hAnsiTheme="minorHAnsi"/>
          <w:sz w:val="22"/>
          <w:szCs w:val="22"/>
        </w:rPr>
        <w:t>]</w:t>
      </w:r>
      <w:r w:rsidR="00D36A7E" w:rsidRPr="00B96005">
        <w:rPr>
          <w:rFonts w:asciiTheme="minorHAnsi" w:hAnsiTheme="minorHAnsi"/>
          <w:sz w:val="22"/>
          <w:szCs w:val="22"/>
        </w:rPr>
        <w:fldChar w:fldCharType="end"/>
      </w:r>
      <w:r w:rsidR="00D36A7E" w:rsidRPr="00B96005">
        <w:rPr>
          <w:rFonts w:asciiTheme="minorHAnsi" w:hAnsiTheme="minorHAnsi"/>
          <w:sz w:val="22"/>
          <w:szCs w:val="22"/>
        </w:rPr>
        <w:t>.</w:t>
      </w:r>
    </w:p>
    <w:p w14:paraId="6725CC05" w14:textId="6DB7F9A3" w:rsidR="00670021" w:rsidRDefault="00DD174C" w:rsidP="00670021">
      <w:pPr>
        <w:tabs>
          <w:tab w:val="left" w:pos="288"/>
        </w:tabs>
        <w:ind w:left="270"/>
        <w:rPr>
          <w:rFonts w:asciiTheme="minorHAnsi" w:hAnsiTheme="minorHAnsi"/>
          <w:sz w:val="22"/>
          <w:szCs w:val="22"/>
        </w:rPr>
      </w:pPr>
      <w:r>
        <w:rPr>
          <w:rFonts w:asciiTheme="minorHAnsi" w:hAnsiTheme="minorHAnsi"/>
          <w:color w:val="0000FF"/>
          <w:sz w:val="22"/>
          <w:szCs w:val="22"/>
        </w:rPr>
        <w:tab/>
      </w:r>
      <w:r>
        <w:rPr>
          <w:rFonts w:asciiTheme="minorHAnsi" w:hAnsiTheme="minorHAnsi"/>
          <w:color w:val="0000FF"/>
          <w:sz w:val="22"/>
          <w:szCs w:val="22"/>
        </w:rPr>
        <w:tab/>
      </w:r>
      <w:r>
        <w:rPr>
          <w:rFonts w:asciiTheme="minorHAnsi" w:hAnsiTheme="minorHAnsi"/>
          <w:color w:val="0000FF"/>
          <w:sz w:val="22"/>
          <w:szCs w:val="22"/>
        </w:rPr>
        <w:tab/>
      </w:r>
      <w:sdt>
        <w:sdtPr>
          <w:rPr>
            <w:rFonts w:asciiTheme="minorHAnsi" w:hAnsiTheme="minorHAnsi"/>
            <w:b/>
            <w:color w:val="0000FF"/>
            <w:sz w:val="22"/>
            <w:szCs w:val="22"/>
            <w:u w:val="single"/>
          </w:rPr>
          <w:id w:val="-1946222203"/>
        </w:sdtPr>
        <w:sdtEndPr/>
        <w:sdtContent>
          <w:r w:rsidRPr="00DA54BD">
            <w:rPr>
              <w:rFonts w:ascii="MS Mincho" w:eastAsia="MS Mincho" w:hAnsi="MS Mincho" w:cs="MS Mincho"/>
              <w:b/>
              <w:sz w:val="22"/>
              <w:szCs w:val="22"/>
            </w:rPr>
            <w:t>☐</w:t>
          </w:r>
        </w:sdtContent>
      </w:sdt>
      <w:r>
        <w:rPr>
          <w:rFonts w:asciiTheme="minorHAnsi" w:hAnsiTheme="minorHAnsi"/>
          <w:sz w:val="22"/>
          <w:szCs w:val="22"/>
        </w:rPr>
        <w:t xml:space="preserve"> </w:t>
      </w:r>
      <w:r w:rsidRPr="00DD174C">
        <w:rPr>
          <w:rFonts w:asciiTheme="minorHAnsi" w:hAnsiTheme="minorHAnsi"/>
          <w:b/>
          <w:sz w:val="22"/>
          <w:szCs w:val="22"/>
        </w:rPr>
        <w:t>Amendment.</w:t>
      </w:r>
      <w:r>
        <w:rPr>
          <w:rFonts w:asciiTheme="minorHAnsi" w:hAnsiTheme="minorHAnsi"/>
          <w:sz w:val="22"/>
          <w:szCs w:val="22"/>
        </w:rPr>
        <w:t xml:space="preserve">  T</w:t>
      </w:r>
      <w:r w:rsidR="005F014F">
        <w:rPr>
          <w:rFonts w:asciiTheme="minorHAnsi" w:hAnsiTheme="minorHAnsi"/>
          <w:sz w:val="22"/>
          <w:szCs w:val="22"/>
        </w:rPr>
        <w:t>he following</w:t>
      </w:r>
      <w:r w:rsidR="000F31A0">
        <w:rPr>
          <w:rFonts w:asciiTheme="minorHAnsi" w:hAnsiTheme="minorHAnsi"/>
          <w:sz w:val="22"/>
          <w:szCs w:val="22"/>
        </w:rPr>
        <w:t xml:space="preserve"> </w:t>
      </w:r>
      <w:r w:rsidRPr="00DA54BD">
        <w:rPr>
          <w:rFonts w:asciiTheme="minorHAnsi" w:hAnsiTheme="minorHAnsi"/>
          <w:sz w:val="22"/>
          <w:szCs w:val="22"/>
        </w:rPr>
        <w:t xml:space="preserve">measures </w:t>
      </w:r>
      <w:r w:rsidR="00670021" w:rsidRPr="00DA54BD">
        <w:rPr>
          <w:rFonts w:asciiTheme="minorHAnsi" w:hAnsiTheme="minorHAnsi"/>
          <w:sz w:val="22"/>
          <w:szCs w:val="22"/>
        </w:rPr>
        <w:t>to prevent the introduction or sprea</w:t>
      </w:r>
      <w:r w:rsidR="000F31A0">
        <w:rPr>
          <w:rFonts w:asciiTheme="minorHAnsi" w:hAnsiTheme="minorHAnsi"/>
          <w:sz w:val="22"/>
          <w:szCs w:val="22"/>
        </w:rPr>
        <w:t>d o</w:t>
      </w:r>
      <w:r w:rsidR="00670021" w:rsidRPr="00DA54BD">
        <w:rPr>
          <w:rFonts w:asciiTheme="minorHAnsi" w:hAnsiTheme="minorHAnsi"/>
          <w:sz w:val="22"/>
          <w:szCs w:val="22"/>
        </w:rPr>
        <w:t xml:space="preserve">f invasive </w:t>
      </w:r>
    </w:p>
    <w:p w14:paraId="31978300" w14:textId="2941AB88" w:rsidR="00DD174C" w:rsidRPr="00DA54BD" w:rsidRDefault="00670021" w:rsidP="00670021">
      <w:pPr>
        <w:tabs>
          <w:tab w:val="left" w:pos="288"/>
        </w:tabs>
        <w:ind w:left="1152"/>
        <w:rPr>
          <w:rFonts w:asciiTheme="minorHAnsi" w:hAnsiTheme="minorHAnsi"/>
          <w:sz w:val="22"/>
          <w:szCs w:val="22"/>
        </w:rPr>
      </w:pPr>
      <w:proofErr w:type="gramStart"/>
      <w:r w:rsidRPr="00DA54BD">
        <w:rPr>
          <w:rFonts w:asciiTheme="minorHAnsi" w:hAnsiTheme="minorHAnsi"/>
          <w:sz w:val="22"/>
          <w:szCs w:val="22"/>
        </w:rPr>
        <w:t>plants</w:t>
      </w:r>
      <w:proofErr w:type="gramEnd"/>
      <w:r w:rsidRPr="00DA54BD">
        <w:rPr>
          <w:rFonts w:asciiTheme="minorHAnsi" w:hAnsiTheme="minorHAnsi"/>
          <w:sz w:val="22"/>
          <w:szCs w:val="22"/>
        </w:rPr>
        <w:t xml:space="preserve"> listed in the Invasive Plant Regulation that are likely the result of the woodlot licence holder’s forest practices</w:t>
      </w:r>
      <w:r>
        <w:rPr>
          <w:rFonts w:asciiTheme="minorHAnsi" w:hAnsiTheme="minorHAnsi"/>
          <w:sz w:val="22"/>
          <w:szCs w:val="22"/>
        </w:rPr>
        <w:t xml:space="preserve"> </w:t>
      </w:r>
      <w:r w:rsidR="00DD174C">
        <w:rPr>
          <w:rFonts w:asciiTheme="minorHAnsi" w:hAnsiTheme="minorHAnsi"/>
          <w:sz w:val="22"/>
          <w:szCs w:val="22"/>
        </w:rPr>
        <w:t>apply to</w:t>
      </w:r>
      <w:r w:rsidR="00DD174C" w:rsidRPr="00DA54BD">
        <w:rPr>
          <w:rFonts w:asciiTheme="minorHAnsi" w:hAnsiTheme="minorHAnsi"/>
          <w:sz w:val="22"/>
          <w:szCs w:val="22"/>
        </w:rPr>
        <w:t xml:space="preserve"> burned areas</w:t>
      </w:r>
      <w:r w:rsidR="00DD174C">
        <w:rPr>
          <w:rFonts w:asciiTheme="minorHAnsi" w:hAnsiTheme="minorHAnsi"/>
          <w:sz w:val="22"/>
          <w:szCs w:val="22"/>
        </w:rPr>
        <w:t xml:space="preserve"> within the WL that have not been exempted</w:t>
      </w:r>
      <w:r>
        <w:rPr>
          <w:rFonts w:asciiTheme="minorHAnsi" w:hAnsiTheme="minorHAnsi"/>
          <w:sz w:val="22"/>
          <w:szCs w:val="22"/>
        </w:rPr>
        <w:t>.</w:t>
      </w:r>
      <w:r w:rsidR="00DD174C" w:rsidRPr="00DA54BD">
        <w:rPr>
          <w:rFonts w:asciiTheme="minorHAnsi" w:hAnsiTheme="minorHAnsi"/>
          <w:sz w:val="22"/>
          <w:szCs w:val="22"/>
        </w:rPr>
        <w:t xml:space="preserve"> </w:t>
      </w:r>
    </w:p>
    <w:p w14:paraId="63E2043B" w14:textId="6ED00814" w:rsidR="00DD174C" w:rsidRPr="00DA54BD" w:rsidRDefault="00670021" w:rsidP="00670021">
      <w:pPr>
        <w:pStyle w:val="HiddenText"/>
        <w:ind w:left="1080"/>
        <w:rPr>
          <w:szCs w:val="22"/>
        </w:rPr>
      </w:pPr>
      <w:r>
        <w:rPr>
          <w:szCs w:val="22"/>
        </w:rPr>
        <w:t>Describe the measures that you feel are appropriate and willing to commit to carrying out given the conditions caused by the wildfire.  See the WLP template for suggested measures.</w:t>
      </w:r>
      <w:r w:rsidR="00DD174C" w:rsidRPr="00DA54BD">
        <w:rPr>
          <w:szCs w:val="22"/>
        </w:rPr>
        <w:t xml:space="preserve"> </w:t>
      </w:r>
    </w:p>
    <w:p w14:paraId="70C94663" w14:textId="77777777" w:rsidR="00DD174C" w:rsidRPr="002E4605" w:rsidRDefault="00DD174C" w:rsidP="00DD174C">
      <w:pPr>
        <w:ind w:left="720" w:firstLine="360"/>
        <w:rPr>
          <w:rFonts w:asciiTheme="minorHAnsi" w:hAnsiTheme="minorHAnsi"/>
        </w:rPr>
      </w:pPr>
      <w:r w:rsidRPr="00DA54BD">
        <w:rPr>
          <w:rFonts w:asciiTheme="minorHAnsi" w:hAnsiTheme="minorHAnsi"/>
          <w:sz w:val="22"/>
          <w:szCs w:val="22"/>
        </w:rPr>
        <w:fldChar w:fldCharType="begin"/>
      </w:r>
      <w:r w:rsidRPr="00DA54BD">
        <w:rPr>
          <w:rFonts w:asciiTheme="minorHAnsi" w:hAnsiTheme="minorHAnsi"/>
          <w:sz w:val="22"/>
          <w:szCs w:val="22"/>
        </w:rPr>
        <w:instrText xml:space="preserve"> FILLIN  "Conditions to Remove WTRs" \d "[Enter Details]"  \* MERGEFORMAT </w:instrText>
      </w:r>
      <w:r w:rsidRPr="00DA54BD">
        <w:rPr>
          <w:rFonts w:asciiTheme="minorHAnsi" w:hAnsiTheme="minorHAnsi"/>
          <w:sz w:val="22"/>
          <w:szCs w:val="22"/>
        </w:rPr>
        <w:fldChar w:fldCharType="separate"/>
      </w:r>
      <w:r>
        <w:rPr>
          <w:rFonts w:asciiTheme="minorHAnsi" w:hAnsiTheme="minorHAnsi"/>
          <w:sz w:val="22"/>
          <w:szCs w:val="22"/>
        </w:rPr>
        <w:t>[Enter Details]</w:t>
      </w:r>
      <w:r w:rsidRPr="00DA54BD">
        <w:rPr>
          <w:rFonts w:asciiTheme="minorHAnsi" w:hAnsiTheme="minorHAnsi"/>
          <w:sz w:val="22"/>
          <w:szCs w:val="22"/>
        </w:rPr>
        <w:fldChar w:fldCharType="end"/>
      </w:r>
    </w:p>
    <w:p w14:paraId="3D5A356C" w14:textId="77777777" w:rsidR="00104F76" w:rsidRPr="00B96005" w:rsidRDefault="00104F76" w:rsidP="00C84EAE">
      <w:pPr>
        <w:pStyle w:val="NormalIndent"/>
        <w:ind w:left="0"/>
        <w:rPr>
          <w:rFonts w:asciiTheme="minorHAnsi" w:hAnsiTheme="minorHAnsi"/>
          <w:sz w:val="22"/>
          <w:szCs w:val="22"/>
          <w:u w:val="single"/>
        </w:rPr>
      </w:pPr>
    </w:p>
    <w:p w14:paraId="734326AF" w14:textId="56996163" w:rsidR="00D753BC" w:rsidRPr="008D34FF" w:rsidRDefault="00670021" w:rsidP="00C84EAE">
      <w:pPr>
        <w:pStyle w:val="NormalIndent"/>
        <w:ind w:left="360"/>
        <w:rPr>
          <w:rFonts w:asciiTheme="minorHAnsi" w:hAnsiTheme="minorHAnsi"/>
          <w:b/>
        </w:rPr>
      </w:pPr>
      <w:r w:rsidRPr="008D34FF">
        <w:rPr>
          <w:rFonts w:asciiTheme="minorHAnsi" w:hAnsiTheme="minorHAnsi"/>
          <w:b/>
        </w:rPr>
        <w:t>4.3</w:t>
      </w:r>
      <w:r w:rsidRPr="008D34FF">
        <w:rPr>
          <w:rFonts w:asciiTheme="minorHAnsi" w:hAnsiTheme="minorHAnsi"/>
          <w:b/>
        </w:rPr>
        <w:tab/>
      </w:r>
      <w:r w:rsidR="00D753BC" w:rsidRPr="008D34FF">
        <w:rPr>
          <w:rFonts w:asciiTheme="minorHAnsi" w:hAnsiTheme="minorHAnsi"/>
          <w:b/>
        </w:rPr>
        <w:t xml:space="preserve">Natural Range Barriers </w:t>
      </w:r>
    </w:p>
    <w:p w14:paraId="66C74840" w14:textId="77777777" w:rsidR="000F31A0" w:rsidRDefault="00BF6C98" w:rsidP="000F31A0">
      <w:pPr>
        <w:ind w:left="720" w:firstLine="144"/>
        <w:rPr>
          <w:rFonts w:asciiTheme="minorHAnsi" w:hAnsiTheme="minorHAnsi"/>
          <w:sz w:val="22"/>
          <w:szCs w:val="22"/>
        </w:rPr>
      </w:pPr>
      <w:sdt>
        <w:sdtPr>
          <w:rPr>
            <w:rFonts w:asciiTheme="minorHAnsi" w:hAnsiTheme="minorHAnsi"/>
            <w:b/>
            <w:sz w:val="22"/>
            <w:szCs w:val="22"/>
          </w:rPr>
          <w:id w:val="-2068259676"/>
        </w:sdtPr>
        <w:sdtEndPr/>
        <w:sdtContent>
          <w:r w:rsidR="00D753BC" w:rsidRPr="00B96005">
            <w:rPr>
              <w:rFonts w:ascii="MS Mincho" w:eastAsia="MS Mincho" w:hAnsi="MS Mincho" w:cs="MS Mincho"/>
              <w:b/>
              <w:sz w:val="22"/>
              <w:szCs w:val="22"/>
            </w:rPr>
            <w:t>☐</w:t>
          </w:r>
        </w:sdtContent>
      </w:sdt>
      <w:r w:rsidR="00D753BC" w:rsidRPr="00B96005">
        <w:rPr>
          <w:rFonts w:asciiTheme="minorHAnsi" w:hAnsiTheme="minorHAnsi"/>
          <w:b/>
          <w:sz w:val="22"/>
          <w:szCs w:val="22"/>
        </w:rPr>
        <w:tab/>
      </w:r>
      <w:r w:rsidR="00670021">
        <w:rPr>
          <w:rFonts w:asciiTheme="minorHAnsi" w:hAnsiTheme="minorHAnsi"/>
          <w:b/>
          <w:sz w:val="22"/>
          <w:szCs w:val="22"/>
        </w:rPr>
        <w:t xml:space="preserve">Exemption.  </w:t>
      </w:r>
      <w:r w:rsidR="00D753BC" w:rsidRPr="00B96005">
        <w:rPr>
          <w:rFonts w:asciiTheme="minorHAnsi" w:hAnsiTheme="minorHAnsi"/>
          <w:sz w:val="22"/>
          <w:szCs w:val="22"/>
        </w:rPr>
        <w:t xml:space="preserve">The woodlot licensee is not required to specify or implement measures to </w:t>
      </w:r>
    </w:p>
    <w:p w14:paraId="0DE3EDF4" w14:textId="1A8B158F" w:rsidR="00D753BC" w:rsidRDefault="00D753BC" w:rsidP="000F31A0">
      <w:pPr>
        <w:spacing w:after="60"/>
        <w:ind w:left="1152"/>
        <w:rPr>
          <w:rFonts w:asciiTheme="minorHAnsi" w:hAnsiTheme="minorHAnsi"/>
          <w:sz w:val="22"/>
          <w:szCs w:val="22"/>
        </w:rPr>
      </w:pPr>
      <w:proofErr w:type="gramStart"/>
      <w:r w:rsidRPr="00B96005">
        <w:rPr>
          <w:rFonts w:asciiTheme="minorHAnsi" w:hAnsiTheme="minorHAnsi"/>
          <w:sz w:val="22"/>
          <w:szCs w:val="22"/>
        </w:rPr>
        <w:t>mitigate</w:t>
      </w:r>
      <w:proofErr w:type="gramEnd"/>
      <w:r w:rsidRPr="00B96005">
        <w:rPr>
          <w:rFonts w:asciiTheme="minorHAnsi" w:hAnsiTheme="minorHAnsi"/>
          <w:sz w:val="22"/>
          <w:szCs w:val="22"/>
        </w:rPr>
        <w:t xml:space="preserve"> the effect of removing or rendering a natural range barrier ineffective because</w:t>
      </w:r>
      <w:r w:rsidR="008537D2">
        <w:rPr>
          <w:rFonts w:asciiTheme="minorHAnsi" w:hAnsiTheme="minorHAnsi"/>
          <w:sz w:val="22"/>
          <w:szCs w:val="22"/>
        </w:rPr>
        <w:t xml:space="preserve"> th</w:t>
      </w:r>
      <w:r w:rsidR="008537D2" w:rsidRPr="00B96005">
        <w:rPr>
          <w:rFonts w:asciiTheme="minorHAnsi" w:hAnsiTheme="minorHAnsi"/>
          <w:sz w:val="22"/>
          <w:szCs w:val="22"/>
        </w:rPr>
        <w:t>ere are no natural range barriers within the burned area</w:t>
      </w:r>
      <w:r w:rsidR="008537D2">
        <w:rPr>
          <w:rFonts w:asciiTheme="minorHAnsi" w:hAnsiTheme="minorHAnsi"/>
          <w:sz w:val="22"/>
          <w:szCs w:val="22"/>
        </w:rPr>
        <w:t xml:space="preserve"> or the wildfire has </w:t>
      </w:r>
      <w:r w:rsidR="006F60C5">
        <w:rPr>
          <w:rFonts w:asciiTheme="minorHAnsi" w:hAnsiTheme="minorHAnsi"/>
          <w:sz w:val="22"/>
          <w:szCs w:val="22"/>
        </w:rPr>
        <w:t xml:space="preserve">removed or </w:t>
      </w:r>
      <w:r w:rsidR="000F31A0" w:rsidRPr="00B96005">
        <w:rPr>
          <w:rFonts w:asciiTheme="minorHAnsi" w:hAnsiTheme="minorHAnsi"/>
          <w:sz w:val="22"/>
          <w:szCs w:val="22"/>
        </w:rPr>
        <w:t>rendered the natural range barriers withi</w:t>
      </w:r>
      <w:r w:rsidR="000F31A0">
        <w:rPr>
          <w:rFonts w:asciiTheme="minorHAnsi" w:hAnsiTheme="minorHAnsi"/>
          <w:sz w:val="22"/>
          <w:szCs w:val="22"/>
        </w:rPr>
        <w:t>n the burned area ineffective.</w:t>
      </w:r>
    </w:p>
    <w:p w14:paraId="2F3FC65E" w14:textId="77777777" w:rsidR="00A6705B" w:rsidRDefault="00BF6C98" w:rsidP="000F31A0">
      <w:pPr>
        <w:ind w:left="576" w:firstLine="288"/>
        <w:rPr>
          <w:rFonts w:asciiTheme="minorHAnsi" w:hAnsiTheme="minorHAnsi"/>
          <w:sz w:val="22"/>
          <w:szCs w:val="22"/>
        </w:rPr>
      </w:pPr>
      <w:sdt>
        <w:sdtPr>
          <w:rPr>
            <w:rFonts w:asciiTheme="minorHAnsi" w:hAnsiTheme="minorHAnsi"/>
            <w:b/>
            <w:sz w:val="22"/>
            <w:szCs w:val="22"/>
          </w:rPr>
          <w:id w:val="-1934119577"/>
        </w:sdtPr>
        <w:sdtEndPr/>
        <w:sdtContent>
          <w:r w:rsidR="000F31A0" w:rsidRPr="00B96005">
            <w:rPr>
              <w:rFonts w:ascii="MS Mincho" w:eastAsia="MS Mincho" w:hAnsi="MS Mincho" w:cs="MS Mincho"/>
              <w:b/>
              <w:sz w:val="22"/>
              <w:szCs w:val="22"/>
            </w:rPr>
            <w:t>☐</w:t>
          </w:r>
        </w:sdtContent>
      </w:sdt>
      <w:r w:rsidR="000F31A0" w:rsidRPr="00DA54BD">
        <w:rPr>
          <w:rFonts w:asciiTheme="minorHAnsi" w:hAnsiTheme="minorHAnsi"/>
          <w:sz w:val="22"/>
          <w:szCs w:val="22"/>
        </w:rPr>
        <w:t xml:space="preserve"> </w:t>
      </w:r>
      <w:r w:rsidR="005F014F">
        <w:rPr>
          <w:rFonts w:asciiTheme="minorHAnsi" w:hAnsiTheme="minorHAnsi"/>
          <w:b/>
          <w:sz w:val="22"/>
          <w:szCs w:val="22"/>
        </w:rPr>
        <w:t xml:space="preserve">Amendment.  </w:t>
      </w:r>
      <w:r w:rsidR="000F31A0" w:rsidRPr="00DA54BD">
        <w:rPr>
          <w:rFonts w:asciiTheme="minorHAnsi" w:hAnsiTheme="minorHAnsi"/>
          <w:sz w:val="22"/>
          <w:szCs w:val="22"/>
        </w:rPr>
        <w:t xml:space="preserve">The </w:t>
      </w:r>
      <w:r w:rsidR="005F014F">
        <w:rPr>
          <w:rFonts w:asciiTheme="minorHAnsi" w:hAnsiTheme="minorHAnsi"/>
          <w:sz w:val="22"/>
          <w:szCs w:val="22"/>
        </w:rPr>
        <w:t>following</w:t>
      </w:r>
      <w:r w:rsidR="000F31A0">
        <w:rPr>
          <w:rFonts w:asciiTheme="minorHAnsi" w:hAnsiTheme="minorHAnsi"/>
          <w:sz w:val="22"/>
          <w:szCs w:val="22"/>
        </w:rPr>
        <w:t xml:space="preserve"> </w:t>
      </w:r>
      <w:r w:rsidR="000F31A0" w:rsidRPr="00DA54BD">
        <w:rPr>
          <w:rFonts w:asciiTheme="minorHAnsi" w:hAnsiTheme="minorHAnsi"/>
          <w:sz w:val="22"/>
          <w:szCs w:val="22"/>
        </w:rPr>
        <w:t xml:space="preserve">measures to mitigate the effect of removing or rendering </w:t>
      </w:r>
    </w:p>
    <w:p w14:paraId="666ACF10" w14:textId="583883E5" w:rsidR="000F31A0" w:rsidRPr="00DA54BD" w:rsidRDefault="000F31A0" w:rsidP="00D94DD2">
      <w:pPr>
        <w:ind w:left="1152"/>
        <w:rPr>
          <w:rFonts w:asciiTheme="minorHAnsi" w:hAnsiTheme="minorHAnsi"/>
          <w:sz w:val="22"/>
          <w:szCs w:val="22"/>
        </w:rPr>
      </w:pPr>
      <w:proofErr w:type="gramStart"/>
      <w:r w:rsidRPr="00DA54BD">
        <w:rPr>
          <w:rFonts w:asciiTheme="minorHAnsi" w:hAnsiTheme="minorHAnsi"/>
          <w:sz w:val="22"/>
          <w:szCs w:val="22"/>
        </w:rPr>
        <w:lastRenderedPageBreak/>
        <w:t>ineffective</w:t>
      </w:r>
      <w:proofErr w:type="gramEnd"/>
      <w:r w:rsidRPr="00DA54BD">
        <w:rPr>
          <w:rFonts w:asciiTheme="minorHAnsi" w:hAnsiTheme="minorHAnsi"/>
          <w:sz w:val="22"/>
          <w:szCs w:val="22"/>
        </w:rPr>
        <w:t xml:space="preserve"> natural range barriers </w:t>
      </w:r>
      <w:r w:rsidR="005F014F">
        <w:rPr>
          <w:rFonts w:asciiTheme="minorHAnsi" w:hAnsiTheme="minorHAnsi"/>
          <w:sz w:val="22"/>
          <w:szCs w:val="22"/>
        </w:rPr>
        <w:t>resulting from forest practices carried out by the woodlot licensee apply to the following</w:t>
      </w:r>
      <w:r w:rsidR="00A6705B">
        <w:rPr>
          <w:rFonts w:asciiTheme="minorHAnsi" w:hAnsiTheme="minorHAnsi"/>
          <w:sz w:val="22"/>
          <w:szCs w:val="22"/>
        </w:rPr>
        <w:t xml:space="preserve"> NRBs. </w:t>
      </w:r>
      <w:r w:rsidR="005F014F">
        <w:rPr>
          <w:rFonts w:asciiTheme="minorHAnsi" w:hAnsiTheme="minorHAnsi"/>
          <w:sz w:val="22"/>
          <w:szCs w:val="22"/>
        </w:rPr>
        <w:t xml:space="preserve"> </w:t>
      </w:r>
      <w:r w:rsidR="00D94DD2" w:rsidRPr="00DA54BD">
        <w:rPr>
          <w:rFonts w:asciiTheme="minorHAnsi" w:hAnsiTheme="minorHAnsi"/>
          <w:sz w:val="22"/>
          <w:szCs w:val="22"/>
        </w:rPr>
        <w:t>Measures will be implemented as soon as practicable following timber harvesting and prior to spring turnout if possible</w:t>
      </w:r>
      <w:proofErr w:type="gramStart"/>
      <w:r w:rsidR="00D94DD2" w:rsidRPr="00DA54BD">
        <w:rPr>
          <w:rFonts w:asciiTheme="minorHAnsi" w:hAnsiTheme="minorHAnsi"/>
          <w:sz w:val="22"/>
          <w:szCs w:val="22"/>
        </w:rPr>
        <w:t>;</w:t>
      </w:r>
      <w:proofErr w:type="gramEnd"/>
      <w:r w:rsidR="00D94DD2" w:rsidRPr="00DA54BD">
        <w:rPr>
          <w:rFonts w:asciiTheme="minorHAnsi" w:hAnsiTheme="minorHAnsi"/>
          <w:sz w:val="22"/>
          <w:szCs w:val="22"/>
        </w:rPr>
        <w:t xml:space="preserve"> and no later than one year after operations are complete. </w:t>
      </w:r>
      <w:r w:rsidR="00D94DD2">
        <w:rPr>
          <w:rFonts w:asciiTheme="minorHAnsi" w:hAnsiTheme="minorHAnsi"/>
          <w:sz w:val="22"/>
          <w:szCs w:val="22"/>
        </w:rPr>
        <w:t xml:space="preserve"> </w:t>
      </w:r>
      <w:r w:rsidR="00D94DD2" w:rsidRPr="00DA54BD">
        <w:rPr>
          <w:rFonts w:asciiTheme="minorHAnsi" w:hAnsiTheme="minorHAnsi"/>
          <w:sz w:val="22"/>
          <w:szCs w:val="22"/>
        </w:rPr>
        <w:t>The woodlot licence holder is not responsible for on-going maintenance of the replacement barrier.</w:t>
      </w:r>
    </w:p>
    <w:p w14:paraId="4AB32187" w14:textId="77777777" w:rsidR="000F31A0" w:rsidRPr="00DA54BD" w:rsidRDefault="000F31A0" w:rsidP="00A6705B">
      <w:pPr>
        <w:spacing w:before="60"/>
        <w:ind w:left="792" w:firstLine="360"/>
        <w:rPr>
          <w:rFonts w:asciiTheme="minorHAnsi" w:hAnsiTheme="minorHAnsi"/>
          <w:sz w:val="22"/>
          <w:szCs w:val="22"/>
        </w:rPr>
      </w:pPr>
      <w:r w:rsidRPr="00DA54BD">
        <w:rPr>
          <w:rFonts w:asciiTheme="minorHAnsi" w:hAnsiTheme="minorHAnsi"/>
          <w:sz w:val="22"/>
          <w:szCs w:val="22"/>
        </w:rPr>
        <w:fldChar w:fldCharType="begin"/>
      </w:r>
      <w:r w:rsidRPr="00DA54BD">
        <w:rPr>
          <w:rFonts w:asciiTheme="minorHAnsi" w:hAnsiTheme="minorHAnsi"/>
          <w:sz w:val="22"/>
          <w:szCs w:val="22"/>
        </w:rPr>
        <w:instrText xml:space="preserve"> FILLIN  "Conditions to Remove WTRs" \d "[Enter Details]"  \* MERGEFORMAT </w:instrText>
      </w:r>
      <w:r w:rsidRPr="00DA54BD">
        <w:rPr>
          <w:rFonts w:asciiTheme="minorHAnsi" w:hAnsiTheme="minorHAnsi"/>
          <w:sz w:val="22"/>
          <w:szCs w:val="22"/>
        </w:rPr>
        <w:fldChar w:fldCharType="separate"/>
      </w:r>
      <w:r>
        <w:rPr>
          <w:rFonts w:asciiTheme="minorHAnsi" w:hAnsiTheme="minorHAnsi"/>
          <w:sz w:val="22"/>
          <w:szCs w:val="22"/>
        </w:rPr>
        <w:t>[Enter Details]</w:t>
      </w:r>
      <w:r w:rsidRPr="00DA54BD">
        <w:rPr>
          <w:rFonts w:asciiTheme="minorHAnsi" w:hAnsiTheme="minorHAnsi"/>
          <w:sz w:val="22"/>
          <w:szCs w:val="22"/>
        </w:rPr>
        <w:fldChar w:fldCharType="end"/>
      </w:r>
    </w:p>
    <w:p w14:paraId="551A242A" w14:textId="111FEF35" w:rsidR="000F31A0" w:rsidRPr="00DA54BD" w:rsidRDefault="000F31A0" w:rsidP="00ED37E5">
      <w:pPr>
        <w:pStyle w:val="HiddenText"/>
        <w:ind w:left="1152"/>
        <w:rPr>
          <w:szCs w:val="22"/>
        </w:rPr>
      </w:pPr>
      <w:r w:rsidRPr="00DA54BD">
        <w:rPr>
          <w:szCs w:val="22"/>
        </w:rPr>
        <w:t>Identify the location and type of</w:t>
      </w:r>
      <w:r w:rsidR="00A6705B">
        <w:rPr>
          <w:szCs w:val="22"/>
        </w:rPr>
        <w:t xml:space="preserve"> each natural range barrier; describe </w:t>
      </w:r>
      <w:r w:rsidR="006E4080">
        <w:rPr>
          <w:szCs w:val="22"/>
        </w:rPr>
        <w:t>the</w:t>
      </w:r>
      <w:r w:rsidRPr="00DA54BD">
        <w:rPr>
          <w:szCs w:val="22"/>
        </w:rPr>
        <w:t xml:space="preserve"> post-wildfire effectiveness</w:t>
      </w:r>
      <w:r w:rsidR="006E4080">
        <w:rPr>
          <w:szCs w:val="22"/>
        </w:rPr>
        <w:t xml:space="preserve"> of each</w:t>
      </w:r>
      <w:r w:rsidR="00A6705B">
        <w:rPr>
          <w:szCs w:val="22"/>
        </w:rPr>
        <w:t>, and list the measures you commit to carrying out.</w:t>
      </w:r>
      <w:r w:rsidRPr="00DA54BD">
        <w:rPr>
          <w:szCs w:val="22"/>
        </w:rPr>
        <w:t xml:space="preserve"> </w:t>
      </w:r>
    </w:p>
    <w:p w14:paraId="349CAA85" w14:textId="77777777" w:rsidR="00D753BC" w:rsidRPr="00B96005" w:rsidRDefault="00D753BC" w:rsidP="00C84EAE">
      <w:pPr>
        <w:pStyle w:val="NormalIndent"/>
        <w:ind w:left="0"/>
        <w:rPr>
          <w:rFonts w:asciiTheme="minorHAnsi" w:hAnsiTheme="minorHAnsi"/>
          <w:sz w:val="22"/>
          <w:szCs w:val="22"/>
          <w:u w:val="single"/>
        </w:rPr>
      </w:pPr>
    </w:p>
    <w:p w14:paraId="0302CA5E" w14:textId="48380A9F" w:rsidR="0063183B" w:rsidRPr="008D34FF" w:rsidRDefault="00A6705B" w:rsidP="00C84EAE">
      <w:pPr>
        <w:pStyle w:val="NormalIndent"/>
        <w:ind w:left="360"/>
        <w:rPr>
          <w:rFonts w:asciiTheme="minorHAnsi" w:hAnsiTheme="minorHAnsi"/>
          <w:b/>
        </w:rPr>
      </w:pPr>
      <w:bookmarkStart w:id="3" w:name="_Toc488421640"/>
      <w:r w:rsidRPr="008D34FF">
        <w:rPr>
          <w:rFonts w:asciiTheme="minorHAnsi" w:hAnsiTheme="minorHAnsi"/>
          <w:b/>
        </w:rPr>
        <w:t>4.4</w:t>
      </w:r>
      <w:r w:rsidRPr="008D34FF">
        <w:rPr>
          <w:rFonts w:asciiTheme="minorHAnsi" w:hAnsiTheme="minorHAnsi"/>
          <w:b/>
        </w:rPr>
        <w:tab/>
      </w:r>
      <w:r w:rsidR="008D34FF" w:rsidRPr="008D34FF">
        <w:rPr>
          <w:rFonts w:asciiTheme="minorHAnsi" w:hAnsiTheme="minorHAnsi"/>
          <w:b/>
        </w:rPr>
        <w:t>Wildlife Tree Retention</w:t>
      </w:r>
    </w:p>
    <w:p w14:paraId="29B6BA50" w14:textId="5A2F7F77" w:rsidR="00BC3F9D" w:rsidRDefault="001A37B7" w:rsidP="00ED37E5">
      <w:pPr>
        <w:pStyle w:val="HiddenText"/>
        <w:ind w:left="1152"/>
        <w:rPr>
          <w:iCs/>
          <w:szCs w:val="22"/>
        </w:rPr>
      </w:pPr>
      <w:r w:rsidRPr="001A37B7">
        <w:rPr>
          <w:iCs/>
          <w:szCs w:val="22"/>
        </w:rPr>
        <w:t xml:space="preserve">There are two aspects </w:t>
      </w:r>
      <w:r>
        <w:rPr>
          <w:iCs/>
          <w:szCs w:val="22"/>
        </w:rPr>
        <w:t>of wildlife tree retention (WTR) which warrant consideration</w:t>
      </w:r>
      <w:r w:rsidR="006E4080">
        <w:rPr>
          <w:iCs/>
          <w:szCs w:val="22"/>
        </w:rPr>
        <w:t>; one</w:t>
      </w:r>
      <w:r>
        <w:rPr>
          <w:iCs/>
          <w:szCs w:val="22"/>
        </w:rPr>
        <w:t xml:space="preserve"> is the % of the WL area that will be retained as wildlife trees (WLPPR, s. 52) and second is the strategy that will apply (WLPPR, s. 11). </w:t>
      </w:r>
    </w:p>
    <w:p w14:paraId="0960DA90" w14:textId="6F215047" w:rsidR="00BC3F9D" w:rsidRDefault="00BC3F9D" w:rsidP="008D34FF">
      <w:pPr>
        <w:pStyle w:val="HiddenText"/>
        <w:spacing w:before="60"/>
        <w:ind w:left="864" w:firstLine="288"/>
        <w:rPr>
          <w:iCs/>
          <w:szCs w:val="22"/>
        </w:rPr>
      </w:pPr>
      <w:r>
        <w:rPr>
          <w:iCs/>
          <w:szCs w:val="22"/>
        </w:rPr>
        <w:t>With respect to s. 52, a licensee’s options are to:</w:t>
      </w:r>
    </w:p>
    <w:p w14:paraId="36347F98" w14:textId="344BA509" w:rsidR="00BC3F9D" w:rsidRDefault="00BC3F9D" w:rsidP="00BE73D3">
      <w:pPr>
        <w:pStyle w:val="HiddenText"/>
        <w:numPr>
          <w:ilvl w:val="0"/>
          <w:numId w:val="3"/>
        </w:numPr>
        <w:rPr>
          <w:iCs/>
          <w:szCs w:val="22"/>
        </w:rPr>
      </w:pPr>
      <w:r>
        <w:rPr>
          <w:iCs/>
          <w:szCs w:val="22"/>
        </w:rPr>
        <w:t xml:space="preserve">Seek </w:t>
      </w:r>
      <w:r w:rsidR="00A44F65">
        <w:rPr>
          <w:iCs/>
          <w:szCs w:val="22"/>
        </w:rPr>
        <w:t xml:space="preserve">an exemption </w:t>
      </w:r>
      <w:r>
        <w:rPr>
          <w:iCs/>
          <w:szCs w:val="22"/>
        </w:rPr>
        <w:t xml:space="preserve">from WTR requirements in the burned area, or specified areas within; </w:t>
      </w:r>
    </w:p>
    <w:p w14:paraId="55072AA0" w14:textId="77777777" w:rsidR="00BC3F9D" w:rsidRDefault="00BC3F9D" w:rsidP="00BE73D3">
      <w:pPr>
        <w:pStyle w:val="HiddenText"/>
        <w:numPr>
          <w:ilvl w:val="0"/>
          <w:numId w:val="3"/>
        </w:numPr>
        <w:rPr>
          <w:iCs/>
          <w:szCs w:val="22"/>
        </w:rPr>
      </w:pPr>
      <w:r>
        <w:rPr>
          <w:iCs/>
          <w:szCs w:val="22"/>
        </w:rPr>
        <w:t xml:space="preserve">Amend the WLP by specifying a different retention %; or </w:t>
      </w:r>
    </w:p>
    <w:p w14:paraId="54EA8F58" w14:textId="77777777" w:rsidR="00BC3F9D" w:rsidRDefault="00BC3F9D" w:rsidP="00BE73D3">
      <w:pPr>
        <w:pStyle w:val="HiddenText"/>
        <w:numPr>
          <w:ilvl w:val="0"/>
          <w:numId w:val="3"/>
        </w:numPr>
        <w:rPr>
          <w:iCs/>
          <w:szCs w:val="22"/>
        </w:rPr>
      </w:pPr>
      <w:r>
        <w:rPr>
          <w:iCs/>
          <w:szCs w:val="22"/>
        </w:rPr>
        <w:t xml:space="preserve">Status quo. </w:t>
      </w:r>
    </w:p>
    <w:p w14:paraId="4AEAEDDB" w14:textId="5145D275" w:rsidR="00BC3F9D" w:rsidRDefault="00BC3F9D" w:rsidP="008D34FF">
      <w:pPr>
        <w:pStyle w:val="HiddenText"/>
        <w:spacing w:before="60"/>
        <w:ind w:left="1152"/>
        <w:rPr>
          <w:iCs/>
          <w:szCs w:val="22"/>
        </w:rPr>
      </w:pPr>
      <w:r>
        <w:rPr>
          <w:iCs/>
          <w:szCs w:val="22"/>
        </w:rPr>
        <w:t>If an exemption or amendment is approved, then a licensee will want to check and make sure the WTR strategy is still applicable.  If not, then the WLP will need to be amended to include a new strategy.</w:t>
      </w:r>
    </w:p>
    <w:p w14:paraId="7EA7BB1A" w14:textId="35D84F63" w:rsidR="00BC3F9D" w:rsidRPr="004D2A09" w:rsidRDefault="00612960" w:rsidP="008D34FF">
      <w:pPr>
        <w:spacing w:before="120"/>
        <w:ind w:left="1152" w:hanging="288"/>
        <w:rPr>
          <w:rFonts w:asciiTheme="minorHAnsi" w:hAnsiTheme="minorHAnsi"/>
          <w:b/>
          <w:sz w:val="22"/>
          <w:szCs w:val="22"/>
        </w:rPr>
      </w:pPr>
      <w:r w:rsidRPr="004D2A09">
        <w:rPr>
          <w:rFonts w:asciiTheme="minorHAnsi" w:hAnsiTheme="minorHAnsi"/>
          <w:b/>
          <w:sz w:val="22"/>
          <w:szCs w:val="22"/>
        </w:rPr>
        <w:t>4.4.1</w:t>
      </w:r>
      <w:r w:rsidRPr="004D2A09">
        <w:rPr>
          <w:rFonts w:asciiTheme="minorHAnsi" w:hAnsiTheme="minorHAnsi"/>
          <w:b/>
          <w:sz w:val="22"/>
          <w:szCs w:val="22"/>
        </w:rPr>
        <w:tab/>
      </w:r>
      <w:r w:rsidR="00BC3F9D" w:rsidRPr="004D2A09">
        <w:rPr>
          <w:rFonts w:asciiTheme="minorHAnsi" w:hAnsiTheme="minorHAnsi"/>
          <w:b/>
          <w:sz w:val="22"/>
          <w:szCs w:val="22"/>
        </w:rPr>
        <w:t xml:space="preserve">WTR Requirement </w:t>
      </w:r>
      <w:r w:rsidR="00BC3F9D" w:rsidRPr="004D2A09">
        <w:rPr>
          <w:rFonts w:asciiTheme="minorHAnsi" w:hAnsiTheme="minorHAnsi"/>
          <w:sz w:val="22"/>
          <w:szCs w:val="22"/>
        </w:rPr>
        <w:t>(WLP</w:t>
      </w:r>
      <w:r w:rsidR="008D34FF" w:rsidRPr="004D2A09">
        <w:rPr>
          <w:rFonts w:asciiTheme="minorHAnsi" w:hAnsiTheme="minorHAnsi"/>
          <w:sz w:val="22"/>
          <w:szCs w:val="22"/>
        </w:rPr>
        <w:t>PR, s.</w:t>
      </w:r>
      <w:r w:rsidR="00BC3F9D" w:rsidRPr="004D2A09">
        <w:rPr>
          <w:rFonts w:asciiTheme="minorHAnsi" w:hAnsiTheme="minorHAnsi"/>
          <w:sz w:val="22"/>
          <w:szCs w:val="22"/>
        </w:rPr>
        <w:t>52)</w:t>
      </w:r>
    </w:p>
    <w:p w14:paraId="0C1B4BD4" w14:textId="74C4AD5D" w:rsidR="00577EE1" w:rsidRPr="00B96005" w:rsidRDefault="00BF6C98" w:rsidP="00BC1372">
      <w:pPr>
        <w:ind w:left="1720" w:hanging="280"/>
        <w:rPr>
          <w:rFonts w:asciiTheme="minorHAnsi" w:hAnsiTheme="minorHAnsi"/>
          <w:sz w:val="22"/>
          <w:szCs w:val="22"/>
        </w:rPr>
      </w:pPr>
      <w:sdt>
        <w:sdtPr>
          <w:rPr>
            <w:rFonts w:asciiTheme="minorHAnsi" w:hAnsiTheme="minorHAnsi"/>
            <w:b/>
            <w:sz w:val="22"/>
            <w:szCs w:val="22"/>
          </w:rPr>
          <w:id w:val="-909303621"/>
        </w:sdtPr>
        <w:sdtEndPr/>
        <w:sdtContent>
          <w:r w:rsidR="0063183B" w:rsidRPr="00B96005">
            <w:rPr>
              <w:rFonts w:ascii="MS Mincho" w:eastAsia="MS Mincho" w:hAnsi="MS Mincho" w:cs="MS Mincho"/>
              <w:b/>
              <w:sz w:val="22"/>
              <w:szCs w:val="22"/>
            </w:rPr>
            <w:t>☐</w:t>
          </w:r>
        </w:sdtContent>
      </w:sdt>
      <w:r w:rsidR="0063183B" w:rsidRPr="00B96005">
        <w:rPr>
          <w:rFonts w:asciiTheme="minorHAnsi" w:hAnsiTheme="minorHAnsi"/>
          <w:b/>
          <w:sz w:val="22"/>
          <w:szCs w:val="22"/>
        </w:rPr>
        <w:tab/>
      </w:r>
      <w:r w:rsidR="00A6705B">
        <w:rPr>
          <w:rFonts w:asciiTheme="minorHAnsi" w:hAnsiTheme="minorHAnsi"/>
          <w:b/>
          <w:sz w:val="22"/>
          <w:szCs w:val="22"/>
        </w:rPr>
        <w:t xml:space="preserve">Exemption.  </w:t>
      </w:r>
      <w:r w:rsidR="0063183B" w:rsidRPr="00B96005">
        <w:rPr>
          <w:rFonts w:asciiTheme="minorHAnsi" w:hAnsiTheme="minorHAnsi"/>
          <w:sz w:val="22"/>
          <w:szCs w:val="22"/>
        </w:rPr>
        <w:t xml:space="preserve">The woodlot licensee is </w:t>
      </w:r>
      <w:r w:rsidR="00A6705B">
        <w:rPr>
          <w:rFonts w:asciiTheme="minorHAnsi" w:hAnsiTheme="minorHAnsi"/>
          <w:sz w:val="22"/>
          <w:szCs w:val="22"/>
        </w:rPr>
        <w:t>exempt from the</w:t>
      </w:r>
      <w:r w:rsidR="00A30F1B" w:rsidRPr="00B96005">
        <w:rPr>
          <w:rFonts w:asciiTheme="minorHAnsi" w:hAnsiTheme="minorHAnsi"/>
          <w:sz w:val="22"/>
          <w:szCs w:val="22"/>
        </w:rPr>
        <w:t xml:space="preserve"> </w:t>
      </w:r>
      <w:r w:rsidR="00D94DD2">
        <w:rPr>
          <w:rFonts w:asciiTheme="minorHAnsi" w:hAnsiTheme="minorHAnsi"/>
          <w:sz w:val="22"/>
          <w:szCs w:val="22"/>
        </w:rPr>
        <w:t>requirements of WLPPR section</w:t>
      </w:r>
      <w:r w:rsidR="00A6705B">
        <w:rPr>
          <w:rFonts w:asciiTheme="minorHAnsi" w:hAnsiTheme="minorHAnsi"/>
          <w:sz w:val="22"/>
          <w:szCs w:val="22"/>
        </w:rPr>
        <w:t xml:space="preserve"> 52 with respect to the burned areas on the WL </w:t>
      </w:r>
      <w:r w:rsidR="008722FF" w:rsidRPr="00B96005">
        <w:rPr>
          <w:rFonts w:asciiTheme="minorHAnsi" w:hAnsiTheme="minorHAnsi"/>
          <w:sz w:val="22"/>
          <w:szCs w:val="22"/>
        </w:rPr>
        <w:t>as described below.</w:t>
      </w:r>
      <w:r w:rsidR="00A6705B">
        <w:rPr>
          <w:rFonts w:asciiTheme="minorHAnsi" w:hAnsiTheme="minorHAnsi"/>
          <w:sz w:val="22"/>
          <w:szCs w:val="22"/>
        </w:rPr>
        <w:t xml:space="preserve"> </w:t>
      </w:r>
      <w:r w:rsidR="003468B9">
        <w:rPr>
          <w:rFonts w:asciiTheme="minorHAnsi" w:hAnsiTheme="minorHAnsi"/>
          <w:sz w:val="22"/>
          <w:szCs w:val="22"/>
        </w:rPr>
        <w:t xml:space="preserve"> The wildfire is a circumstance that </w:t>
      </w:r>
      <w:r w:rsidR="006E4080">
        <w:rPr>
          <w:rFonts w:asciiTheme="minorHAnsi" w:hAnsiTheme="minorHAnsi"/>
          <w:sz w:val="22"/>
          <w:szCs w:val="22"/>
        </w:rPr>
        <w:t xml:space="preserve">has created </w:t>
      </w:r>
      <w:r w:rsidR="003468B9">
        <w:rPr>
          <w:rFonts w:asciiTheme="minorHAnsi" w:hAnsiTheme="minorHAnsi"/>
          <w:sz w:val="22"/>
          <w:szCs w:val="22"/>
        </w:rPr>
        <w:t xml:space="preserve">conditions that make it not practicable to retain wildlife trees on these areas. </w:t>
      </w:r>
      <w:r w:rsidR="00A6705B">
        <w:rPr>
          <w:rFonts w:asciiTheme="minorHAnsi" w:hAnsiTheme="minorHAnsi"/>
          <w:sz w:val="22"/>
          <w:szCs w:val="22"/>
        </w:rPr>
        <w:t xml:space="preserve"> </w:t>
      </w:r>
      <w:r w:rsidR="0063183B" w:rsidRPr="00B96005">
        <w:rPr>
          <w:rFonts w:asciiTheme="minorHAnsi" w:eastAsia="MS Mincho" w:hAnsiTheme="minorHAnsi" w:cs="MS Mincho"/>
          <w:sz w:val="22"/>
          <w:szCs w:val="22"/>
        </w:rPr>
        <w:t xml:space="preserve">Include map or </w:t>
      </w:r>
      <w:r w:rsidR="00577EE1" w:rsidRPr="00B96005">
        <w:rPr>
          <w:rFonts w:asciiTheme="minorHAnsi" w:hAnsiTheme="minorHAnsi"/>
          <w:sz w:val="22"/>
          <w:szCs w:val="22"/>
        </w:rPr>
        <w:fldChar w:fldCharType="begin"/>
      </w:r>
      <w:r w:rsidR="00577EE1" w:rsidRPr="00B96005">
        <w:rPr>
          <w:rFonts w:asciiTheme="minorHAnsi" w:hAnsiTheme="minorHAnsi"/>
          <w:sz w:val="22"/>
          <w:szCs w:val="22"/>
        </w:rPr>
        <w:instrText xml:space="preserve"> FILLIN  "Print Authorized Licensee Name" \d "[Enter Name ]"  \* MERGEFORMAT </w:instrText>
      </w:r>
      <w:r w:rsidR="00577EE1" w:rsidRPr="00B96005">
        <w:rPr>
          <w:rFonts w:asciiTheme="minorHAnsi" w:hAnsiTheme="minorHAnsi"/>
          <w:sz w:val="22"/>
          <w:szCs w:val="22"/>
        </w:rPr>
        <w:fldChar w:fldCharType="separate"/>
      </w:r>
      <w:r w:rsidR="00577EE1" w:rsidRPr="00B96005">
        <w:rPr>
          <w:rFonts w:asciiTheme="minorHAnsi" w:hAnsiTheme="minorHAnsi"/>
          <w:sz w:val="22"/>
          <w:szCs w:val="22"/>
        </w:rPr>
        <w:t>[describe the area to which the exemption applies]</w:t>
      </w:r>
      <w:r w:rsidR="00577EE1" w:rsidRPr="00B96005">
        <w:rPr>
          <w:rFonts w:asciiTheme="minorHAnsi" w:hAnsiTheme="minorHAnsi"/>
          <w:sz w:val="22"/>
          <w:szCs w:val="22"/>
        </w:rPr>
        <w:fldChar w:fldCharType="end"/>
      </w:r>
      <w:r w:rsidR="00577EE1" w:rsidRPr="00B96005">
        <w:rPr>
          <w:rFonts w:asciiTheme="minorHAnsi" w:hAnsiTheme="minorHAnsi"/>
          <w:sz w:val="22"/>
          <w:szCs w:val="22"/>
        </w:rPr>
        <w:t>.</w:t>
      </w:r>
    </w:p>
    <w:p w14:paraId="79068750" w14:textId="28E8BF85" w:rsidR="003468B9" w:rsidRDefault="00A6705B" w:rsidP="00BC1372">
      <w:pPr>
        <w:pStyle w:val="HiddenText"/>
        <w:tabs>
          <w:tab w:val="left" w:pos="288"/>
        </w:tabs>
        <w:spacing w:after="60"/>
        <w:ind w:left="1720"/>
        <w:rPr>
          <w:iCs/>
          <w:szCs w:val="22"/>
        </w:rPr>
      </w:pPr>
      <w:r>
        <w:rPr>
          <w:iCs/>
          <w:szCs w:val="22"/>
        </w:rPr>
        <w:t>You may request an exemption for the entire burned area or specify areas within the burned area to which the exemption will apply.</w:t>
      </w:r>
    </w:p>
    <w:p w14:paraId="5B8E5186" w14:textId="77777777" w:rsidR="00BC1372" w:rsidRDefault="00BF6C98" w:rsidP="00BC1372">
      <w:pPr>
        <w:ind w:left="1440"/>
        <w:rPr>
          <w:rFonts w:asciiTheme="minorHAnsi" w:hAnsiTheme="minorHAnsi"/>
          <w:sz w:val="22"/>
          <w:szCs w:val="22"/>
        </w:rPr>
      </w:pPr>
      <w:sdt>
        <w:sdtPr>
          <w:rPr>
            <w:rFonts w:asciiTheme="minorHAnsi" w:hAnsiTheme="minorHAnsi"/>
            <w:b/>
            <w:sz w:val="22"/>
            <w:szCs w:val="22"/>
          </w:rPr>
          <w:id w:val="-1784416802"/>
        </w:sdtPr>
        <w:sdtEndPr/>
        <w:sdtContent>
          <w:r w:rsidR="00D94DD2" w:rsidRPr="00B96005">
            <w:rPr>
              <w:rFonts w:ascii="MS Mincho" w:eastAsia="MS Mincho" w:hAnsi="MS Mincho" w:cs="MS Mincho"/>
              <w:b/>
              <w:sz w:val="22"/>
              <w:szCs w:val="22"/>
            </w:rPr>
            <w:t>☐</w:t>
          </w:r>
        </w:sdtContent>
      </w:sdt>
      <w:r w:rsidR="00D94DD2" w:rsidRPr="00DA54BD">
        <w:rPr>
          <w:rFonts w:asciiTheme="minorHAnsi" w:hAnsiTheme="minorHAnsi"/>
          <w:sz w:val="22"/>
          <w:szCs w:val="22"/>
        </w:rPr>
        <w:t xml:space="preserve"> </w:t>
      </w:r>
      <w:r w:rsidR="00D94DD2">
        <w:rPr>
          <w:rFonts w:asciiTheme="minorHAnsi" w:hAnsiTheme="minorHAnsi"/>
          <w:b/>
          <w:sz w:val="22"/>
          <w:szCs w:val="22"/>
        </w:rPr>
        <w:t xml:space="preserve">Amendment.  </w:t>
      </w:r>
      <w:r w:rsidR="00D94DD2" w:rsidRPr="00DA54BD">
        <w:rPr>
          <w:rFonts w:asciiTheme="minorHAnsi" w:hAnsiTheme="minorHAnsi"/>
          <w:sz w:val="22"/>
          <w:szCs w:val="22"/>
        </w:rPr>
        <w:t xml:space="preserve">The </w:t>
      </w:r>
      <w:r w:rsidR="008D34FF">
        <w:rPr>
          <w:rFonts w:asciiTheme="minorHAnsi" w:hAnsiTheme="minorHAnsi"/>
          <w:sz w:val="22"/>
          <w:szCs w:val="22"/>
        </w:rPr>
        <w:t>proportion of the area in the ho</w:t>
      </w:r>
      <w:r w:rsidR="00BC1372">
        <w:rPr>
          <w:rFonts w:asciiTheme="minorHAnsi" w:hAnsiTheme="minorHAnsi"/>
          <w:sz w:val="22"/>
          <w:szCs w:val="22"/>
        </w:rPr>
        <w:t xml:space="preserve">lders WLP that will be retained </w:t>
      </w:r>
      <w:r w:rsidR="008D34FF">
        <w:rPr>
          <w:rFonts w:asciiTheme="minorHAnsi" w:hAnsiTheme="minorHAnsi"/>
          <w:sz w:val="22"/>
          <w:szCs w:val="22"/>
        </w:rPr>
        <w:t xml:space="preserve">as </w:t>
      </w:r>
    </w:p>
    <w:p w14:paraId="65B032C6" w14:textId="3004C6BE" w:rsidR="008D34FF" w:rsidRDefault="008D34FF" w:rsidP="00BC1372">
      <w:pPr>
        <w:ind w:left="1440" w:firstLine="288"/>
        <w:rPr>
          <w:rFonts w:asciiTheme="minorHAnsi" w:hAnsiTheme="minorHAnsi"/>
          <w:sz w:val="22"/>
          <w:szCs w:val="22"/>
        </w:rPr>
      </w:pPr>
      <w:proofErr w:type="gramStart"/>
      <w:r>
        <w:rPr>
          <w:rFonts w:asciiTheme="minorHAnsi" w:hAnsiTheme="minorHAnsi"/>
          <w:sz w:val="22"/>
          <w:szCs w:val="22"/>
        </w:rPr>
        <w:t>wildlife</w:t>
      </w:r>
      <w:proofErr w:type="gramEnd"/>
      <w:r>
        <w:rPr>
          <w:rFonts w:asciiTheme="minorHAnsi" w:hAnsiTheme="minorHAnsi"/>
          <w:sz w:val="22"/>
          <w:szCs w:val="22"/>
        </w:rPr>
        <w:t xml:space="preserve"> trees is</w:t>
      </w:r>
      <w:r w:rsidR="00BC1372">
        <w:rPr>
          <w:rFonts w:asciiTheme="minorHAnsi" w:hAnsiTheme="minorHAnsi"/>
          <w:sz w:val="22"/>
          <w:szCs w:val="22"/>
        </w:rPr>
        <w:t>:</w:t>
      </w:r>
      <w:r>
        <w:rPr>
          <w:rFonts w:asciiTheme="minorHAnsi" w:hAnsiTheme="minorHAnsi"/>
          <w:sz w:val="22"/>
          <w:szCs w:val="22"/>
        </w:rPr>
        <w:t xml:space="preserve"> </w:t>
      </w:r>
      <w:r w:rsidRPr="00B96005">
        <w:rPr>
          <w:rFonts w:asciiTheme="minorHAnsi" w:hAnsiTheme="minorHAnsi"/>
          <w:sz w:val="22"/>
          <w:szCs w:val="22"/>
        </w:rPr>
        <w:fldChar w:fldCharType="begin"/>
      </w:r>
      <w:r w:rsidRPr="00B96005">
        <w:rPr>
          <w:rFonts w:asciiTheme="minorHAnsi" w:hAnsiTheme="minorHAnsi"/>
          <w:sz w:val="22"/>
          <w:szCs w:val="22"/>
        </w:rPr>
        <w:instrText xml:space="preserve"> FILLIN  "Print Authorized Licensee Name" \d "[Enter Name ]"  \* MERGEFORMAT </w:instrText>
      </w:r>
      <w:r w:rsidRPr="00B96005">
        <w:rPr>
          <w:rFonts w:asciiTheme="minorHAnsi" w:hAnsiTheme="minorHAnsi"/>
          <w:sz w:val="22"/>
          <w:szCs w:val="22"/>
        </w:rPr>
        <w:fldChar w:fldCharType="separate"/>
      </w:r>
      <w:r>
        <w:rPr>
          <w:rFonts w:asciiTheme="minorHAnsi" w:hAnsiTheme="minorHAnsi"/>
          <w:sz w:val="22"/>
          <w:szCs w:val="22"/>
        </w:rPr>
        <w:t>[Enter %]</w:t>
      </w:r>
      <w:r w:rsidRPr="00B96005">
        <w:rPr>
          <w:rFonts w:asciiTheme="minorHAnsi" w:hAnsiTheme="minorHAnsi"/>
          <w:sz w:val="22"/>
          <w:szCs w:val="22"/>
        </w:rPr>
        <w:fldChar w:fldCharType="end"/>
      </w:r>
      <w:r>
        <w:rPr>
          <w:rFonts w:asciiTheme="minorHAnsi" w:hAnsiTheme="minorHAnsi"/>
          <w:sz w:val="22"/>
          <w:szCs w:val="22"/>
        </w:rPr>
        <w:t xml:space="preserve">%.  </w:t>
      </w:r>
      <w:r w:rsidRPr="00B96005">
        <w:rPr>
          <w:rFonts w:asciiTheme="minorHAnsi" w:hAnsiTheme="minorHAnsi"/>
          <w:sz w:val="22"/>
          <w:szCs w:val="22"/>
        </w:rPr>
        <w:fldChar w:fldCharType="begin"/>
      </w:r>
      <w:r w:rsidRPr="00B96005">
        <w:rPr>
          <w:rFonts w:asciiTheme="minorHAnsi" w:hAnsiTheme="minorHAnsi"/>
          <w:sz w:val="22"/>
          <w:szCs w:val="22"/>
        </w:rPr>
        <w:instrText xml:space="preserve"> FILLIN  "Print Authorized Licensee Name" \d "[Enter Name ]"  \* MERGEFORMAT </w:instrText>
      </w:r>
      <w:r w:rsidRPr="00B96005">
        <w:rPr>
          <w:rFonts w:asciiTheme="minorHAnsi" w:hAnsiTheme="minorHAnsi"/>
          <w:sz w:val="22"/>
          <w:szCs w:val="22"/>
        </w:rPr>
        <w:fldChar w:fldCharType="separate"/>
      </w:r>
      <w:r>
        <w:rPr>
          <w:rFonts w:asciiTheme="minorHAnsi" w:hAnsiTheme="minorHAnsi"/>
          <w:sz w:val="22"/>
          <w:szCs w:val="22"/>
        </w:rPr>
        <w:t>[Provide a rationale for the new %</w:t>
      </w:r>
      <w:r w:rsidR="00BC1372">
        <w:rPr>
          <w:rFonts w:asciiTheme="minorHAnsi" w:hAnsiTheme="minorHAnsi"/>
          <w:sz w:val="22"/>
          <w:szCs w:val="22"/>
        </w:rPr>
        <w:t>.</w:t>
      </w:r>
      <w:r>
        <w:rPr>
          <w:rFonts w:asciiTheme="minorHAnsi" w:hAnsiTheme="minorHAnsi"/>
          <w:sz w:val="22"/>
          <w:szCs w:val="22"/>
        </w:rPr>
        <w:t>]</w:t>
      </w:r>
      <w:r w:rsidRPr="00B96005">
        <w:rPr>
          <w:rFonts w:asciiTheme="minorHAnsi" w:hAnsiTheme="minorHAnsi"/>
          <w:sz w:val="22"/>
          <w:szCs w:val="22"/>
        </w:rPr>
        <w:fldChar w:fldCharType="end"/>
      </w:r>
    </w:p>
    <w:p w14:paraId="6E6A82A3" w14:textId="7E502B2F" w:rsidR="008D34FF" w:rsidRDefault="008D34FF" w:rsidP="00BC1372">
      <w:pPr>
        <w:pStyle w:val="HiddenText"/>
        <w:tabs>
          <w:tab w:val="left" w:pos="288"/>
        </w:tabs>
        <w:spacing w:after="60"/>
        <w:ind w:left="1728"/>
        <w:rPr>
          <w:iCs/>
          <w:szCs w:val="22"/>
        </w:rPr>
      </w:pPr>
      <w:r>
        <w:rPr>
          <w:iCs/>
          <w:szCs w:val="22"/>
        </w:rPr>
        <w:t xml:space="preserve">Note that it must be a percentage of the entire WL area including the burned area. So, for example, let’s say a WL with an 8% WTR requirement has been 25% burned.  A licensee might propose a 6% requirement for the entire WL knowing that the resultant strategy will only be implement on the 75% of the WL that was not burned. </w:t>
      </w:r>
    </w:p>
    <w:p w14:paraId="30C55C0E" w14:textId="466A6580" w:rsidR="008D34FF" w:rsidRPr="004D2A09" w:rsidRDefault="00612960" w:rsidP="008D34FF">
      <w:pPr>
        <w:spacing w:before="120"/>
        <w:ind w:left="1152" w:hanging="288"/>
        <w:rPr>
          <w:rFonts w:asciiTheme="minorHAnsi" w:hAnsiTheme="minorHAnsi"/>
          <w:b/>
          <w:sz w:val="22"/>
          <w:szCs w:val="22"/>
        </w:rPr>
      </w:pPr>
      <w:r w:rsidRPr="004D2A09">
        <w:rPr>
          <w:rFonts w:asciiTheme="minorHAnsi" w:hAnsiTheme="minorHAnsi"/>
          <w:b/>
          <w:sz w:val="22"/>
          <w:szCs w:val="22"/>
        </w:rPr>
        <w:t>4.4.2</w:t>
      </w:r>
      <w:r w:rsidRPr="004D2A09">
        <w:rPr>
          <w:rFonts w:asciiTheme="minorHAnsi" w:hAnsiTheme="minorHAnsi"/>
          <w:b/>
          <w:sz w:val="22"/>
          <w:szCs w:val="22"/>
        </w:rPr>
        <w:tab/>
      </w:r>
      <w:r w:rsidR="008D34FF" w:rsidRPr="004D2A09">
        <w:rPr>
          <w:rFonts w:asciiTheme="minorHAnsi" w:hAnsiTheme="minorHAnsi"/>
          <w:b/>
          <w:sz w:val="22"/>
          <w:szCs w:val="22"/>
        </w:rPr>
        <w:t>WTR Strategy</w:t>
      </w:r>
      <w:r w:rsidR="008D34FF" w:rsidRPr="004D2A09">
        <w:rPr>
          <w:rFonts w:asciiTheme="minorHAnsi" w:hAnsiTheme="minorHAnsi"/>
          <w:sz w:val="22"/>
          <w:szCs w:val="22"/>
        </w:rPr>
        <w:t xml:space="preserve"> (WLPPR, s.11)</w:t>
      </w:r>
    </w:p>
    <w:p w14:paraId="253A14FF" w14:textId="3AF200AE" w:rsidR="008D34FF" w:rsidRPr="00B96005" w:rsidRDefault="00BF6C98" w:rsidP="00BC1372">
      <w:pPr>
        <w:ind w:left="1720" w:hanging="280"/>
        <w:rPr>
          <w:rFonts w:asciiTheme="minorHAnsi" w:hAnsiTheme="minorHAnsi"/>
          <w:sz w:val="22"/>
          <w:szCs w:val="22"/>
        </w:rPr>
      </w:pPr>
      <w:sdt>
        <w:sdtPr>
          <w:rPr>
            <w:rFonts w:asciiTheme="minorHAnsi" w:hAnsiTheme="minorHAnsi"/>
            <w:b/>
            <w:sz w:val="22"/>
            <w:szCs w:val="22"/>
          </w:rPr>
          <w:id w:val="-273399988"/>
        </w:sdtPr>
        <w:sdtEndPr/>
        <w:sdtContent>
          <w:r w:rsidR="008D34FF" w:rsidRPr="00B96005">
            <w:rPr>
              <w:rFonts w:ascii="MS Mincho" w:eastAsia="MS Mincho" w:hAnsi="MS Mincho" w:cs="MS Mincho"/>
              <w:b/>
              <w:sz w:val="22"/>
              <w:szCs w:val="22"/>
            </w:rPr>
            <w:t>☐</w:t>
          </w:r>
        </w:sdtContent>
      </w:sdt>
      <w:r w:rsidR="008D34FF" w:rsidRPr="00B96005">
        <w:rPr>
          <w:rFonts w:asciiTheme="minorHAnsi" w:hAnsiTheme="minorHAnsi"/>
          <w:b/>
          <w:sz w:val="22"/>
          <w:szCs w:val="22"/>
        </w:rPr>
        <w:tab/>
      </w:r>
      <w:r w:rsidR="008D34FF">
        <w:rPr>
          <w:rFonts w:asciiTheme="minorHAnsi" w:hAnsiTheme="minorHAnsi"/>
          <w:b/>
          <w:sz w:val="22"/>
          <w:szCs w:val="22"/>
        </w:rPr>
        <w:t xml:space="preserve">Amendment.  </w:t>
      </w:r>
      <w:r w:rsidR="006F60C5">
        <w:rPr>
          <w:rFonts w:asciiTheme="minorHAnsi" w:hAnsiTheme="minorHAnsi"/>
          <w:sz w:val="22"/>
          <w:szCs w:val="22"/>
        </w:rPr>
        <w:t xml:space="preserve">Because </w:t>
      </w:r>
      <w:r w:rsidR="008D34FF">
        <w:rPr>
          <w:rFonts w:asciiTheme="minorHAnsi" w:hAnsiTheme="minorHAnsi"/>
          <w:sz w:val="22"/>
          <w:szCs w:val="22"/>
        </w:rPr>
        <w:t xml:space="preserve">of a wildfire on the WL, the WTR strategy is amended as follows: </w:t>
      </w:r>
      <w:r w:rsidR="008D34FF" w:rsidRPr="00B96005">
        <w:rPr>
          <w:rFonts w:asciiTheme="minorHAnsi" w:hAnsiTheme="minorHAnsi"/>
          <w:sz w:val="22"/>
          <w:szCs w:val="22"/>
        </w:rPr>
        <w:fldChar w:fldCharType="begin"/>
      </w:r>
      <w:r w:rsidR="008D34FF" w:rsidRPr="00B96005">
        <w:rPr>
          <w:rFonts w:asciiTheme="minorHAnsi" w:hAnsiTheme="minorHAnsi"/>
          <w:sz w:val="22"/>
          <w:szCs w:val="22"/>
        </w:rPr>
        <w:instrText xml:space="preserve"> FILLIN  "Print Authorized Licensee Name" \d "[Enter Name ]"  \* MERGEFORMAT </w:instrText>
      </w:r>
      <w:r w:rsidR="008D34FF" w:rsidRPr="00B96005">
        <w:rPr>
          <w:rFonts w:asciiTheme="minorHAnsi" w:hAnsiTheme="minorHAnsi"/>
          <w:sz w:val="22"/>
          <w:szCs w:val="22"/>
        </w:rPr>
        <w:fldChar w:fldCharType="separate"/>
      </w:r>
      <w:r w:rsidR="008D34FF">
        <w:rPr>
          <w:rFonts w:asciiTheme="minorHAnsi" w:hAnsiTheme="minorHAnsi"/>
          <w:sz w:val="22"/>
          <w:szCs w:val="22"/>
        </w:rPr>
        <w:t>[Enter Details]</w:t>
      </w:r>
      <w:r w:rsidR="008D34FF" w:rsidRPr="00B96005">
        <w:rPr>
          <w:rFonts w:asciiTheme="minorHAnsi" w:hAnsiTheme="minorHAnsi"/>
          <w:sz w:val="22"/>
          <w:szCs w:val="22"/>
        </w:rPr>
        <w:fldChar w:fldCharType="end"/>
      </w:r>
      <w:r w:rsidR="008D34FF" w:rsidRPr="00B96005">
        <w:rPr>
          <w:rFonts w:asciiTheme="minorHAnsi" w:hAnsiTheme="minorHAnsi"/>
          <w:sz w:val="22"/>
          <w:szCs w:val="22"/>
        </w:rPr>
        <w:t>.</w:t>
      </w:r>
    </w:p>
    <w:p w14:paraId="14439333" w14:textId="5C227E01" w:rsidR="00E26710" w:rsidRDefault="00BC1372" w:rsidP="00F765A8">
      <w:pPr>
        <w:pStyle w:val="HiddenText"/>
        <w:tabs>
          <w:tab w:val="left" w:pos="288"/>
        </w:tabs>
        <w:ind w:left="1720"/>
        <w:rPr>
          <w:iCs/>
          <w:szCs w:val="22"/>
        </w:rPr>
      </w:pPr>
      <w:r>
        <w:rPr>
          <w:iCs/>
          <w:szCs w:val="22"/>
        </w:rPr>
        <w:tab/>
      </w:r>
      <w:r w:rsidR="00E26710">
        <w:rPr>
          <w:iCs/>
          <w:szCs w:val="22"/>
        </w:rPr>
        <w:t xml:space="preserve">The amended strategy must meet the requirements of WLPPR s.11, and remember to address both wildlife tree areas and individual wildfire trees.  It is recommended that a licensee use a similar format as provided in the WLP template.  </w:t>
      </w:r>
    </w:p>
    <w:p w14:paraId="73F5E089" w14:textId="18CA372C" w:rsidR="00326E76" w:rsidRPr="00697863" w:rsidRDefault="00326E76" w:rsidP="00F765A8">
      <w:pPr>
        <w:pStyle w:val="Heading2"/>
        <w:spacing w:before="0"/>
        <w:rPr>
          <w:rFonts w:asciiTheme="minorHAnsi" w:hAnsiTheme="minorHAnsi"/>
        </w:rPr>
      </w:pPr>
    </w:p>
    <w:p w14:paraId="10D22299" w14:textId="3DA27E43" w:rsidR="00326E76" w:rsidRDefault="00326E76" w:rsidP="00326E76">
      <w:pPr>
        <w:tabs>
          <w:tab w:val="left" w:pos="288"/>
        </w:tabs>
        <w:rPr>
          <w:rFonts w:asciiTheme="minorHAnsi" w:hAnsiTheme="minorHAnsi"/>
          <w:b/>
        </w:rPr>
      </w:pPr>
      <w:r>
        <w:rPr>
          <w:rFonts w:asciiTheme="minorHAnsi" w:hAnsiTheme="minorHAnsi"/>
          <w:b/>
        </w:rPr>
        <w:tab/>
      </w:r>
      <w:r w:rsidRPr="00326E76">
        <w:rPr>
          <w:rFonts w:asciiTheme="minorHAnsi" w:hAnsiTheme="minorHAnsi"/>
          <w:b/>
        </w:rPr>
        <w:t>4.5</w:t>
      </w:r>
      <w:r>
        <w:rPr>
          <w:rFonts w:asciiTheme="minorHAnsi" w:hAnsiTheme="minorHAnsi"/>
          <w:b/>
        </w:rPr>
        <w:tab/>
      </w:r>
      <w:r w:rsidR="003C3E81">
        <w:rPr>
          <w:rFonts w:asciiTheme="minorHAnsi" w:hAnsiTheme="minorHAnsi"/>
          <w:b/>
        </w:rPr>
        <w:t>Conserving and Protecti</w:t>
      </w:r>
      <w:r>
        <w:rPr>
          <w:rFonts w:asciiTheme="minorHAnsi" w:hAnsiTheme="minorHAnsi"/>
          <w:b/>
        </w:rPr>
        <w:t>n</w:t>
      </w:r>
      <w:r w:rsidR="003C3E81">
        <w:rPr>
          <w:rFonts w:asciiTheme="minorHAnsi" w:hAnsiTheme="minorHAnsi"/>
          <w:b/>
        </w:rPr>
        <w:t>g</w:t>
      </w:r>
      <w:r>
        <w:rPr>
          <w:rFonts w:asciiTheme="minorHAnsi" w:hAnsiTheme="minorHAnsi"/>
          <w:b/>
        </w:rPr>
        <w:t xml:space="preserve"> Cultural Heritage Resources</w:t>
      </w:r>
    </w:p>
    <w:p w14:paraId="70608A4A" w14:textId="77777777" w:rsidR="00326E76" w:rsidRDefault="00326E76" w:rsidP="00326E76">
      <w:pPr>
        <w:tabs>
          <w:tab w:val="left" w:pos="288"/>
        </w:tabs>
        <w:ind w:hanging="288"/>
        <w:rPr>
          <w:rFonts w:asciiTheme="minorHAnsi" w:hAnsiTheme="minorHAnsi"/>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sdt>
        <w:sdtPr>
          <w:rPr>
            <w:rFonts w:asciiTheme="minorHAnsi" w:hAnsiTheme="minorHAnsi"/>
            <w:b/>
            <w:sz w:val="22"/>
            <w:szCs w:val="22"/>
          </w:rPr>
          <w:id w:val="-130475506"/>
        </w:sdtPr>
        <w:sdtEndPr/>
        <w:sdtContent>
          <w:r w:rsidRPr="00DA54BD">
            <w:rPr>
              <w:rFonts w:ascii="MS Mincho" w:eastAsia="MS Mincho" w:hAnsi="MS Mincho" w:cs="MS Mincho"/>
              <w:b/>
              <w:sz w:val="22"/>
              <w:szCs w:val="22"/>
            </w:rPr>
            <w:t>☐</w:t>
          </w:r>
        </w:sdtContent>
      </w:sdt>
      <w:r w:rsidRPr="00DA54BD">
        <w:rPr>
          <w:rFonts w:asciiTheme="minorHAnsi" w:hAnsiTheme="minorHAnsi"/>
          <w:sz w:val="22"/>
          <w:szCs w:val="22"/>
        </w:rPr>
        <w:tab/>
      </w:r>
      <w:r w:rsidRPr="00326E76">
        <w:rPr>
          <w:rFonts w:asciiTheme="minorHAnsi" w:hAnsiTheme="minorHAnsi"/>
          <w:b/>
          <w:sz w:val="22"/>
          <w:szCs w:val="22"/>
        </w:rPr>
        <w:t>Amendment</w:t>
      </w:r>
      <w:r>
        <w:rPr>
          <w:rFonts w:asciiTheme="minorHAnsi" w:hAnsiTheme="minorHAnsi"/>
          <w:sz w:val="22"/>
          <w:szCs w:val="22"/>
        </w:rPr>
        <w:t xml:space="preserve">.  </w:t>
      </w:r>
      <w:r w:rsidRPr="00DA54BD">
        <w:rPr>
          <w:rFonts w:asciiTheme="minorHAnsi" w:hAnsiTheme="minorHAnsi"/>
          <w:sz w:val="22"/>
          <w:szCs w:val="22"/>
        </w:rPr>
        <w:t xml:space="preserve">The following </w:t>
      </w:r>
    </w:p>
    <w:p w14:paraId="27727F6A" w14:textId="77777777" w:rsidR="00326E76" w:rsidRDefault="00326E76" w:rsidP="00326E76">
      <w:pPr>
        <w:tabs>
          <w:tab w:val="left" w:pos="288"/>
        </w:tabs>
        <w:ind w:hanging="288"/>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sdt>
        <w:sdtPr>
          <w:rPr>
            <w:rFonts w:asciiTheme="minorHAnsi" w:hAnsiTheme="minorHAnsi"/>
            <w:b/>
            <w:sz w:val="22"/>
            <w:szCs w:val="22"/>
          </w:rPr>
          <w:id w:val="-553231349"/>
        </w:sdtPr>
        <w:sdtEndPr/>
        <w:sdtContent>
          <w:r w:rsidRPr="00DA54BD">
            <w:rPr>
              <w:rFonts w:ascii="MS Mincho" w:eastAsia="MS Mincho" w:hAnsi="MS Mincho" w:cs="MS Mincho"/>
              <w:b/>
              <w:sz w:val="22"/>
              <w:szCs w:val="22"/>
            </w:rPr>
            <w:t>☐</w:t>
          </w:r>
        </w:sdtContent>
      </w:sdt>
      <w:r w:rsidRPr="00DA54BD">
        <w:rPr>
          <w:rFonts w:asciiTheme="minorHAnsi" w:hAnsiTheme="minorHAnsi"/>
          <w:b/>
          <w:sz w:val="22"/>
          <w:szCs w:val="22"/>
        </w:rPr>
        <w:t xml:space="preserve"> </w:t>
      </w:r>
      <w:r w:rsidRPr="00DA54BD">
        <w:rPr>
          <w:rFonts w:asciiTheme="minorHAnsi" w:hAnsiTheme="minorHAnsi"/>
          <w:sz w:val="22"/>
          <w:szCs w:val="22"/>
        </w:rPr>
        <w:t xml:space="preserve">result or </w:t>
      </w:r>
    </w:p>
    <w:p w14:paraId="6DB325E6" w14:textId="77777777" w:rsidR="00326E76" w:rsidRDefault="00326E76" w:rsidP="00326E76">
      <w:pPr>
        <w:tabs>
          <w:tab w:val="left" w:pos="288"/>
        </w:tabs>
        <w:ind w:hanging="288"/>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sdt>
        <w:sdtPr>
          <w:rPr>
            <w:rFonts w:asciiTheme="minorHAnsi" w:hAnsiTheme="minorHAnsi"/>
            <w:b/>
            <w:sz w:val="22"/>
            <w:szCs w:val="22"/>
          </w:rPr>
          <w:id w:val="2071768143"/>
        </w:sdtPr>
        <w:sdtEndPr/>
        <w:sdtContent>
          <w:r w:rsidRPr="00DA54BD">
            <w:rPr>
              <w:rFonts w:ascii="MS Mincho" w:eastAsia="MS Mincho" w:hAnsi="MS Mincho" w:cs="MS Mincho"/>
              <w:b/>
              <w:sz w:val="22"/>
              <w:szCs w:val="22"/>
            </w:rPr>
            <w:t>☐</w:t>
          </w:r>
        </w:sdtContent>
      </w:sdt>
      <w:r w:rsidRPr="00DA54BD">
        <w:rPr>
          <w:rFonts w:asciiTheme="minorHAnsi" w:hAnsiTheme="minorHAnsi"/>
          <w:sz w:val="22"/>
          <w:szCs w:val="22"/>
        </w:rPr>
        <w:t xml:space="preserve"> strategy </w:t>
      </w:r>
    </w:p>
    <w:p w14:paraId="6675468D" w14:textId="1FABC103" w:rsidR="00326E76" w:rsidRDefault="00686DEA" w:rsidP="00686DEA">
      <w:pPr>
        <w:tabs>
          <w:tab w:val="left" w:pos="288"/>
        </w:tabs>
        <w:ind w:left="1152" w:hanging="288"/>
        <w:rPr>
          <w:rFonts w:asciiTheme="minorHAnsi" w:hAnsiTheme="minorHAnsi"/>
          <w:sz w:val="22"/>
          <w:szCs w:val="22"/>
        </w:rPr>
      </w:pPr>
      <w:r>
        <w:rPr>
          <w:rFonts w:asciiTheme="minorHAnsi" w:hAnsiTheme="minorHAnsi"/>
          <w:sz w:val="22"/>
          <w:szCs w:val="22"/>
        </w:rPr>
        <w:tab/>
      </w:r>
      <w:proofErr w:type="gramStart"/>
      <w:r>
        <w:rPr>
          <w:rFonts w:asciiTheme="minorHAnsi" w:hAnsiTheme="minorHAnsi"/>
          <w:sz w:val="22"/>
          <w:szCs w:val="22"/>
        </w:rPr>
        <w:t>to</w:t>
      </w:r>
      <w:proofErr w:type="gramEnd"/>
      <w:r>
        <w:rPr>
          <w:rFonts w:asciiTheme="minorHAnsi" w:hAnsiTheme="minorHAnsi"/>
          <w:sz w:val="22"/>
          <w:szCs w:val="22"/>
        </w:rPr>
        <w:t xml:space="preserve"> conserve and protect cultural heritage resources that are the focus of a traditional use and of continuing importance to aboriginal people and not regulated by the </w:t>
      </w:r>
      <w:r w:rsidRPr="00686DEA">
        <w:rPr>
          <w:rFonts w:asciiTheme="minorHAnsi" w:hAnsiTheme="minorHAnsi"/>
          <w:i/>
          <w:sz w:val="22"/>
          <w:szCs w:val="22"/>
        </w:rPr>
        <w:t>Heritage Conservation Act</w:t>
      </w:r>
      <w:r>
        <w:rPr>
          <w:rFonts w:asciiTheme="minorHAnsi" w:hAnsiTheme="minorHAnsi"/>
          <w:sz w:val="22"/>
          <w:szCs w:val="22"/>
        </w:rPr>
        <w:t xml:space="preserve"> applies to cultural heritage resources that are known to exist in the burned areas within the WL.  </w:t>
      </w:r>
    </w:p>
    <w:p w14:paraId="1052D941" w14:textId="68EFD039" w:rsidR="00326E76" w:rsidRPr="00DA54BD" w:rsidRDefault="00326E76" w:rsidP="002951F2">
      <w:pPr>
        <w:tabs>
          <w:tab w:val="left" w:pos="288"/>
        </w:tabs>
        <w:ind w:hanging="288"/>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DA54BD">
        <w:rPr>
          <w:rFonts w:asciiTheme="minorHAnsi" w:hAnsiTheme="minorHAnsi"/>
          <w:sz w:val="22"/>
          <w:szCs w:val="22"/>
        </w:rPr>
        <w:fldChar w:fldCharType="begin"/>
      </w:r>
      <w:r w:rsidRPr="00DA54BD">
        <w:rPr>
          <w:rFonts w:asciiTheme="minorHAnsi" w:hAnsiTheme="minorHAnsi"/>
          <w:sz w:val="22"/>
          <w:szCs w:val="22"/>
        </w:rPr>
        <w:instrText xml:space="preserve"> FILLIN  "Result for CHRs" \d "[Enter Details]"  \* MERGEFORMAT </w:instrText>
      </w:r>
      <w:r w:rsidRPr="00DA54BD">
        <w:rPr>
          <w:rFonts w:asciiTheme="minorHAnsi" w:hAnsiTheme="minorHAnsi"/>
          <w:sz w:val="22"/>
          <w:szCs w:val="22"/>
        </w:rPr>
        <w:fldChar w:fldCharType="separate"/>
      </w:r>
      <w:r>
        <w:rPr>
          <w:rFonts w:asciiTheme="minorHAnsi" w:hAnsiTheme="minorHAnsi"/>
          <w:sz w:val="22"/>
          <w:szCs w:val="22"/>
        </w:rPr>
        <w:t>[Enter Details]</w:t>
      </w:r>
      <w:r w:rsidRPr="00DA54BD">
        <w:rPr>
          <w:rFonts w:asciiTheme="minorHAnsi" w:hAnsiTheme="minorHAnsi"/>
          <w:sz w:val="22"/>
          <w:szCs w:val="22"/>
        </w:rPr>
        <w:fldChar w:fldCharType="end"/>
      </w:r>
    </w:p>
    <w:p w14:paraId="611414CE" w14:textId="5E77E4AF" w:rsidR="00D23587" w:rsidRDefault="006F60C5" w:rsidP="002951F2">
      <w:pPr>
        <w:pStyle w:val="HiddenText"/>
        <w:tabs>
          <w:tab w:val="left" w:pos="288"/>
        </w:tabs>
        <w:ind w:left="1152"/>
        <w:rPr>
          <w:iCs/>
          <w:szCs w:val="22"/>
        </w:rPr>
      </w:pPr>
      <w:r>
        <w:rPr>
          <w:iCs/>
          <w:szCs w:val="22"/>
        </w:rPr>
        <w:t xml:space="preserve">You may choose to include a result </w:t>
      </w:r>
      <w:r w:rsidRPr="009C541F">
        <w:rPr>
          <w:iCs/>
          <w:szCs w:val="22"/>
          <w:u w:val="single"/>
        </w:rPr>
        <w:t>or</w:t>
      </w:r>
      <w:r w:rsidR="009C541F">
        <w:rPr>
          <w:iCs/>
          <w:szCs w:val="22"/>
        </w:rPr>
        <w:t xml:space="preserve"> strategy</w:t>
      </w:r>
      <w:r>
        <w:rPr>
          <w:iCs/>
          <w:szCs w:val="22"/>
        </w:rPr>
        <w:t>.</w:t>
      </w:r>
      <w:r w:rsidR="009C541F">
        <w:rPr>
          <w:iCs/>
          <w:szCs w:val="22"/>
        </w:rPr>
        <w:t xml:space="preserve"> </w:t>
      </w:r>
      <w:r>
        <w:rPr>
          <w:iCs/>
          <w:szCs w:val="22"/>
        </w:rPr>
        <w:t>F</w:t>
      </w:r>
      <w:r w:rsidR="002951F2">
        <w:rPr>
          <w:iCs/>
          <w:szCs w:val="22"/>
        </w:rPr>
        <w:t>or more information about the requirements for a result or strategy respecting CHRs, please refer to the</w:t>
      </w:r>
      <w:r w:rsidR="00D23587">
        <w:rPr>
          <w:iCs/>
          <w:szCs w:val="22"/>
        </w:rPr>
        <w:t xml:space="preserve"> bulletin entitled</w:t>
      </w:r>
      <w:r w:rsidR="00C62BCC">
        <w:rPr>
          <w:iCs/>
          <w:szCs w:val="22"/>
        </w:rPr>
        <w:t xml:space="preserve"> </w:t>
      </w:r>
      <w:r w:rsidR="00D23587">
        <w:rPr>
          <w:iCs/>
          <w:szCs w:val="22"/>
        </w:rPr>
        <w:t xml:space="preserve">“Woodlot Licences: Information Sharing and Consultation with First Nations” which can be found at </w:t>
      </w:r>
      <w:r w:rsidR="00D23587" w:rsidRPr="00225632">
        <w:rPr>
          <w:iCs/>
          <w:szCs w:val="22"/>
        </w:rPr>
        <w:t>https://www.for.gov.bc.ca/ftp/HTH/external/!publish/web/timber-tenures/woodlots/FN-Information-sharing/FN-consultation-bulletin.pd</w:t>
      </w:r>
      <w:r w:rsidR="00225632" w:rsidRPr="00225632">
        <w:rPr>
          <w:iCs/>
          <w:szCs w:val="22"/>
        </w:rPr>
        <w:t>f and/or the WLP template.</w:t>
      </w:r>
    </w:p>
    <w:p w14:paraId="05733B77" w14:textId="77777777" w:rsidR="00D23587" w:rsidRDefault="00D23587" w:rsidP="002951F2">
      <w:pPr>
        <w:pStyle w:val="HiddenText"/>
        <w:tabs>
          <w:tab w:val="left" w:pos="288"/>
        </w:tabs>
        <w:ind w:left="1152"/>
        <w:rPr>
          <w:iCs/>
          <w:szCs w:val="22"/>
        </w:rPr>
      </w:pPr>
    </w:p>
    <w:p w14:paraId="30D6DA92" w14:textId="69401FDF" w:rsidR="00D23587" w:rsidRPr="00686E4B" w:rsidRDefault="00D23587" w:rsidP="00686E4B">
      <w:pPr>
        <w:pStyle w:val="Heading4"/>
        <w:rPr>
          <w:rFonts w:asciiTheme="minorHAnsi" w:hAnsiTheme="minorHAnsi"/>
          <w:u w:val="none"/>
        </w:rPr>
      </w:pPr>
      <w:r>
        <w:rPr>
          <w:rFonts w:asciiTheme="minorHAnsi" w:hAnsiTheme="minorHAnsi"/>
          <w:u w:val="none"/>
        </w:rPr>
        <w:tab/>
        <w:t>4.6</w:t>
      </w:r>
      <w:r w:rsidRPr="00200CE8">
        <w:rPr>
          <w:rFonts w:asciiTheme="minorHAnsi" w:hAnsiTheme="minorHAnsi"/>
          <w:u w:val="none"/>
        </w:rPr>
        <w:tab/>
        <w:t xml:space="preserve">Areas Where Timber Harvesting will be </w:t>
      </w:r>
      <w:proofErr w:type="gramStart"/>
      <w:r w:rsidRPr="00200CE8">
        <w:rPr>
          <w:rFonts w:asciiTheme="minorHAnsi" w:hAnsiTheme="minorHAnsi"/>
          <w:u w:val="none"/>
        </w:rPr>
        <w:t>Avoided</w:t>
      </w:r>
      <w:proofErr w:type="gramEnd"/>
      <w:r w:rsidR="00612960">
        <w:rPr>
          <w:rFonts w:asciiTheme="minorHAnsi" w:hAnsiTheme="minorHAnsi"/>
          <w:u w:val="none"/>
        </w:rPr>
        <w:t xml:space="preserve"> or Modified</w:t>
      </w:r>
      <w:r w:rsidRPr="00200CE8">
        <w:rPr>
          <w:rFonts w:asciiTheme="minorHAnsi" w:hAnsiTheme="minorHAnsi"/>
          <w:u w:val="none"/>
        </w:rPr>
        <w:t xml:space="preserve"> </w:t>
      </w:r>
    </w:p>
    <w:p w14:paraId="6D7F32BB" w14:textId="388CEBFC" w:rsidR="00686E4B" w:rsidRDefault="00686E4B" w:rsidP="00686E4B">
      <w:pPr>
        <w:pStyle w:val="HiddenText"/>
        <w:ind w:left="864"/>
        <w:rPr>
          <w:szCs w:val="22"/>
        </w:rPr>
      </w:pPr>
      <w:r>
        <w:rPr>
          <w:szCs w:val="22"/>
        </w:rPr>
        <w:t>WLPPR s. 8(3) requires a licensee to describe in their WLP areas where timber harvesting will be avoided or modified during the term of the plan, including specifying the retention of trees in riparian management areas. In this section describe any new areas where harvesting will be modified or avoided</w:t>
      </w:r>
      <w:r w:rsidR="00D13F4C">
        <w:rPr>
          <w:szCs w:val="22"/>
        </w:rPr>
        <w:t xml:space="preserve">, and any new or changed retention for trees in RMZs. </w:t>
      </w:r>
      <w:r w:rsidR="00C62BCC">
        <w:rPr>
          <w:szCs w:val="22"/>
        </w:rPr>
        <w:t xml:space="preserve"> </w:t>
      </w:r>
      <w:r w:rsidR="00C455ED">
        <w:rPr>
          <w:szCs w:val="22"/>
        </w:rPr>
        <w:t>In section 4.6.3 describe the retention of trees in RMZs within areas designated as modified harvest.</w:t>
      </w:r>
      <w:r>
        <w:rPr>
          <w:szCs w:val="22"/>
        </w:rPr>
        <w:t xml:space="preserve"> </w:t>
      </w:r>
    </w:p>
    <w:p w14:paraId="009E7DC2" w14:textId="77777777" w:rsidR="00686E4B" w:rsidRPr="004D2A09" w:rsidRDefault="00686E4B" w:rsidP="00686E4B">
      <w:pPr>
        <w:pStyle w:val="Heading4"/>
        <w:spacing w:before="60"/>
        <w:ind w:left="576" w:firstLine="288"/>
        <w:rPr>
          <w:rFonts w:asciiTheme="minorHAnsi" w:hAnsiTheme="minorHAnsi"/>
          <w:sz w:val="22"/>
          <w:szCs w:val="22"/>
          <w:u w:val="none"/>
        </w:rPr>
      </w:pPr>
      <w:r w:rsidRPr="004D2A09">
        <w:rPr>
          <w:rFonts w:asciiTheme="minorHAnsi" w:hAnsiTheme="minorHAnsi"/>
          <w:sz w:val="22"/>
          <w:szCs w:val="22"/>
          <w:u w:val="none"/>
        </w:rPr>
        <w:t xml:space="preserve">4.6.1 </w:t>
      </w:r>
      <w:r w:rsidRPr="004D2A09">
        <w:rPr>
          <w:rFonts w:asciiTheme="minorHAnsi" w:hAnsiTheme="minorHAnsi"/>
          <w:sz w:val="22"/>
          <w:szCs w:val="22"/>
          <w:u w:val="none"/>
        </w:rPr>
        <w:tab/>
        <w:t xml:space="preserve">Areas Where Timber Harvesting will be </w:t>
      </w:r>
      <w:proofErr w:type="gramStart"/>
      <w:r w:rsidRPr="004D2A09">
        <w:rPr>
          <w:rFonts w:asciiTheme="minorHAnsi" w:hAnsiTheme="minorHAnsi"/>
          <w:sz w:val="22"/>
          <w:szCs w:val="22"/>
          <w:u w:val="none"/>
        </w:rPr>
        <w:t>Avoided</w:t>
      </w:r>
      <w:proofErr w:type="gramEnd"/>
      <w:r w:rsidRPr="004D2A09">
        <w:rPr>
          <w:rFonts w:asciiTheme="minorHAnsi" w:hAnsiTheme="minorHAnsi"/>
          <w:sz w:val="22"/>
          <w:szCs w:val="22"/>
          <w:u w:val="none"/>
        </w:rPr>
        <w:t xml:space="preserve"> </w:t>
      </w:r>
    </w:p>
    <w:p w14:paraId="5B4B36E5" w14:textId="77777777" w:rsidR="00686E4B" w:rsidRPr="00DA54BD" w:rsidRDefault="00BF6C98" w:rsidP="003C332F">
      <w:pPr>
        <w:ind w:left="1710" w:hanging="270"/>
        <w:rPr>
          <w:rFonts w:asciiTheme="minorHAnsi" w:hAnsiTheme="minorHAnsi"/>
          <w:sz w:val="22"/>
          <w:szCs w:val="22"/>
        </w:rPr>
      </w:pPr>
      <w:sdt>
        <w:sdtPr>
          <w:rPr>
            <w:b/>
            <w:sz w:val="22"/>
            <w:szCs w:val="22"/>
          </w:rPr>
          <w:id w:val="1035389835"/>
        </w:sdtPr>
        <w:sdtEndPr/>
        <w:sdtContent>
          <w:r w:rsidR="00686E4B" w:rsidRPr="00DA54BD">
            <w:rPr>
              <w:rFonts w:ascii="MS Mincho" w:eastAsia="MS Mincho" w:hAnsi="MS Mincho" w:cs="MS Mincho" w:hint="eastAsia"/>
              <w:b/>
              <w:sz w:val="22"/>
              <w:szCs w:val="22"/>
            </w:rPr>
            <w:t>☐</w:t>
          </w:r>
        </w:sdtContent>
      </w:sdt>
      <w:r w:rsidR="00686E4B" w:rsidRPr="00DA54BD">
        <w:rPr>
          <w:b/>
          <w:sz w:val="22"/>
          <w:szCs w:val="22"/>
        </w:rPr>
        <w:tab/>
      </w:r>
      <w:r w:rsidR="00686E4B" w:rsidRPr="00DA54BD">
        <w:rPr>
          <w:rFonts w:asciiTheme="minorHAnsi" w:hAnsiTheme="minorHAnsi"/>
          <w:sz w:val="22"/>
          <w:szCs w:val="22"/>
        </w:rPr>
        <w:t xml:space="preserve">Within the burned area, the following are areas where timber harvesting will be avoided. </w:t>
      </w:r>
    </w:p>
    <w:p w14:paraId="6F85CA9A" w14:textId="77777777" w:rsidR="00686E4B" w:rsidRPr="00DA54BD" w:rsidRDefault="00686E4B" w:rsidP="00465AEC">
      <w:pPr>
        <w:ind w:left="1350" w:firstLine="360"/>
        <w:rPr>
          <w:rFonts w:asciiTheme="minorHAnsi" w:hAnsiTheme="minorHAnsi"/>
          <w:sz w:val="22"/>
          <w:szCs w:val="22"/>
        </w:rPr>
      </w:pPr>
      <w:r w:rsidRPr="00DA54BD">
        <w:rPr>
          <w:rFonts w:asciiTheme="minorHAnsi" w:hAnsiTheme="minorHAnsi"/>
          <w:sz w:val="22"/>
          <w:szCs w:val="22"/>
        </w:rPr>
        <w:fldChar w:fldCharType="begin"/>
      </w:r>
      <w:r w:rsidRPr="00DA54BD">
        <w:rPr>
          <w:rFonts w:asciiTheme="minorHAnsi" w:hAnsiTheme="minorHAnsi"/>
          <w:sz w:val="22"/>
          <w:szCs w:val="22"/>
        </w:rPr>
        <w:instrText xml:space="preserve"> FILLIN  "Areas Where Harvesting Avoided" \d "[Enter Details]"  \* MERGEFORMAT </w:instrText>
      </w:r>
      <w:r w:rsidRPr="00DA54BD">
        <w:rPr>
          <w:rFonts w:asciiTheme="minorHAnsi" w:hAnsiTheme="minorHAnsi"/>
          <w:sz w:val="22"/>
          <w:szCs w:val="22"/>
        </w:rPr>
        <w:fldChar w:fldCharType="separate"/>
      </w:r>
      <w:r>
        <w:rPr>
          <w:rFonts w:asciiTheme="minorHAnsi" w:hAnsiTheme="minorHAnsi"/>
          <w:sz w:val="22"/>
          <w:szCs w:val="22"/>
        </w:rPr>
        <w:t>[Enter Details]</w:t>
      </w:r>
      <w:r w:rsidRPr="00DA54BD">
        <w:rPr>
          <w:rFonts w:asciiTheme="minorHAnsi" w:hAnsiTheme="minorHAnsi"/>
          <w:sz w:val="22"/>
          <w:szCs w:val="22"/>
        </w:rPr>
        <w:fldChar w:fldCharType="end"/>
      </w:r>
    </w:p>
    <w:p w14:paraId="3D8BD0EE" w14:textId="6F427A4F" w:rsidR="00D23587" w:rsidRPr="00DA54BD" w:rsidRDefault="00686E4B" w:rsidP="00465AEC">
      <w:pPr>
        <w:pStyle w:val="HiddenText"/>
        <w:ind w:left="1710" w:firstLine="18"/>
        <w:rPr>
          <w:szCs w:val="22"/>
        </w:rPr>
      </w:pPr>
      <w:r>
        <w:rPr>
          <w:szCs w:val="22"/>
        </w:rPr>
        <w:t xml:space="preserve">List </w:t>
      </w:r>
      <w:r w:rsidR="00D23587" w:rsidRPr="00DA54BD">
        <w:rPr>
          <w:szCs w:val="22"/>
        </w:rPr>
        <w:t>all areas within the burned over area in the WL that is the subject of this amendment where harvesting will be avoided.  Include new areas or any amendments/changes to previously approved areas.</w:t>
      </w:r>
    </w:p>
    <w:p w14:paraId="6ADA5D50" w14:textId="4E480CDA" w:rsidR="00D23587" w:rsidRPr="004D2A09" w:rsidRDefault="00686E4B" w:rsidP="003B6A1F">
      <w:pPr>
        <w:pStyle w:val="Heading4"/>
        <w:spacing w:before="120"/>
        <w:ind w:left="576" w:firstLine="288"/>
        <w:rPr>
          <w:rFonts w:asciiTheme="minorHAnsi" w:hAnsiTheme="minorHAnsi"/>
          <w:sz w:val="22"/>
          <w:szCs w:val="22"/>
          <w:u w:val="none"/>
        </w:rPr>
      </w:pPr>
      <w:r w:rsidRPr="004D2A09">
        <w:rPr>
          <w:rFonts w:asciiTheme="minorHAnsi" w:hAnsiTheme="minorHAnsi"/>
          <w:sz w:val="22"/>
          <w:szCs w:val="22"/>
          <w:u w:val="none"/>
        </w:rPr>
        <w:t>4.6.2</w:t>
      </w:r>
      <w:r w:rsidR="00D23587" w:rsidRPr="004D2A09">
        <w:rPr>
          <w:rFonts w:asciiTheme="minorHAnsi" w:hAnsiTheme="minorHAnsi"/>
          <w:sz w:val="22"/>
          <w:szCs w:val="22"/>
          <w:u w:val="none"/>
        </w:rPr>
        <w:tab/>
        <w:t xml:space="preserve">Areas Where Timber Harvesting will be </w:t>
      </w:r>
      <w:proofErr w:type="gramStart"/>
      <w:r w:rsidR="00D23587" w:rsidRPr="004D2A09">
        <w:rPr>
          <w:rFonts w:asciiTheme="minorHAnsi" w:hAnsiTheme="minorHAnsi"/>
          <w:sz w:val="22"/>
          <w:szCs w:val="22"/>
          <w:u w:val="none"/>
        </w:rPr>
        <w:t>Modified</w:t>
      </w:r>
      <w:proofErr w:type="gramEnd"/>
    </w:p>
    <w:p w14:paraId="563AC85D" w14:textId="77777777" w:rsidR="00D23587" w:rsidRPr="00DA54BD" w:rsidRDefault="00BF6C98" w:rsidP="00465AEC">
      <w:pPr>
        <w:ind w:left="1720" w:hanging="280"/>
        <w:rPr>
          <w:rFonts w:asciiTheme="minorHAnsi" w:hAnsiTheme="minorHAnsi"/>
          <w:sz w:val="22"/>
          <w:szCs w:val="22"/>
        </w:rPr>
      </w:pPr>
      <w:sdt>
        <w:sdtPr>
          <w:rPr>
            <w:b/>
            <w:sz w:val="22"/>
            <w:szCs w:val="22"/>
          </w:rPr>
          <w:id w:val="-48535699"/>
        </w:sdtPr>
        <w:sdtEndPr/>
        <w:sdtContent>
          <w:r w:rsidR="00D23587" w:rsidRPr="00DA54BD">
            <w:rPr>
              <w:rFonts w:ascii="MS Mincho" w:eastAsia="MS Mincho" w:hAnsi="MS Mincho" w:cs="MS Mincho" w:hint="eastAsia"/>
              <w:b/>
              <w:sz w:val="22"/>
              <w:szCs w:val="22"/>
            </w:rPr>
            <w:t>☐</w:t>
          </w:r>
        </w:sdtContent>
      </w:sdt>
      <w:r w:rsidR="00D23587" w:rsidRPr="00DA54BD">
        <w:rPr>
          <w:b/>
          <w:sz w:val="22"/>
          <w:szCs w:val="22"/>
        </w:rPr>
        <w:tab/>
      </w:r>
      <w:r w:rsidR="00D23587" w:rsidRPr="00DA54BD">
        <w:rPr>
          <w:rFonts w:asciiTheme="minorHAnsi" w:hAnsiTheme="minorHAnsi"/>
          <w:sz w:val="22"/>
          <w:szCs w:val="22"/>
        </w:rPr>
        <w:t xml:space="preserve">Within the burned area, the following are areas where timber harvesting will be </w:t>
      </w:r>
      <w:r w:rsidR="00D23587">
        <w:rPr>
          <w:rFonts w:asciiTheme="minorHAnsi" w:hAnsiTheme="minorHAnsi"/>
          <w:sz w:val="22"/>
          <w:szCs w:val="22"/>
        </w:rPr>
        <w:t>modified and a description of the modified practices that apply to each</w:t>
      </w:r>
      <w:r w:rsidR="00D23587" w:rsidRPr="00DA54BD">
        <w:rPr>
          <w:rFonts w:asciiTheme="minorHAnsi" w:hAnsiTheme="minorHAnsi"/>
          <w:sz w:val="22"/>
          <w:szCs w:val="22"/>
        </w:rPr>
        <w:t xml:space="preserve">. </w:t>
      </w:r>
    </w:p>
    <w:p w14:paraId="28256CD5" w14:textId="77777777" w:rsidR="00D23587" w:rsidRPr="00DA54BD" w:rsidRDefault="00D23587" w:rsidP="00465AEC">
      <w:pPr>
        <w:ind w:left="1360" w:firstLine="360"/>
        <w:rPr>
          <w:rFonts w:asciiTheme="minorHAnsi" w:hAnsiTheme="minorHAnsi"/>
          <w:sz w:val="22"/>
          <w:szCs w:val="22"/>
        </w:rPr>
      </w:pPr>
      <w:r w:rsidRPr="00DA54BD">
        <w:rPr>
          <w:rFonts w:asciiTheme="minorHAnsi" w:hAnsiTheme="minorHAnsi"/>
          <w:sz w:val="22"/>
          <w:szCs w:val="22"/>
        </w:rPr>
        <w:fldChar w:fldCharType="begin"/>
      </w:r>
      <w:r w:rsidRPr="00DA54BD">
        <w:rPr>
          <w:rFonts w:asciiTheme="minorHAnsi" w:hAnsiTheme="minorHAnsi"/>
          <w:sz w:val="22"/>
          <w:szCs w:val="22"/>
        </w:rPr>
        <w:instrText xml:space="preserve"> FILLIN  "Areas Where Harvesting Avoided" \d "[Enter Details]"  \* MERGEFORMAT </w:instrText>
      </w:r>
      <w:r w:rsidRPr="00DA54BD">
        <w:rPr>
          <w:rFonts w:asciiTheme="minorHAnsi" w:hAnsiTheme="minorHAnsi"/>
          <w:sz w:val="22"/>
          <w:szCs w:val="22"/>
        </w:rPr>
        <w:fldChar w:fldCharType="separate"/>
      </w:r>
      <w:r>
        <w:rPr>
          <w:rFonts w:asciiTheme="minorHAnsi" w:hAnsiTheme="minorHAnsi"/>
          <w:sz w:val="22"/>
          <w:szCs w:val="22"/>
        </w:rPr>
        <w:t>[Enter Details]</w:t>
      </w:r>
      <w:r w:rsidRPr="00DA54BD">
        <w:rPr>
          <w:rFonts w:asciiTheme="minorHAnsi" w:hAnsiTheme="minorHAnsi"/>
          <w:sz w:val="22"/>
          <w:szCs w:val="22"/>
        </w:rPr>
        <w:fldChar w:fldCharType="end"/>
      </w:r>
    </w:p>
    <w:p w14:paraId="63E68863" w14:textId="22F84A14" w:rsidR="00BC1372" w:rsidRDefault="00D23587" w:rsidP="00465AEC">
      <w:pPr>
        <w:pStyle w:val="HiddenText"/>
        <w:ind w:left="1720"/>
        <w:rPr>
          <w:szCs w:val="22"/>
        </w:rPr>
      </w:pPr>
      <w:r w:rsidRPr="00DA54BD">
        <w:rPr>
          <w:szCs w:val="22"/>
        </w:rPr>
        <w:t xml:space="preserve">List all areas within the burned over area in the WL that is the subject of this amendment where harvesting will be </w:t>
      </w:r>
      <w:r>
        <w:rPr>
          <w:szCs w:val="22"/>
        </w:rPr>
        <w:t>modified and describe the modified practices that will apply</w:t>
      </w:r>
      <w:r w:rsidRPr="00DA54BD">
        <w:rPr>
          <w:szCs w:val="22"/>
        </w:rPr>
        <w:t>.  Include new areas or any amendments/changes to previously approved</w:t>
      </w:r>
      <w:r w:rsidR="00BC1372">
        <w:rPr>
          <w:szCs w:val="22"/>
        </w:rPr>
        <w:t xml:space="preserve"> areas.</w:t>
      </w:r>
    </w:p>
    <w:p w14:paraId="02B5DB02" w14:textId="77777777" w:rsidR="00BC1372" w:rsidRPr="004D2A09" w:rsidRDefault="00BC1372" w:rsidP="00BC1372">
      <w:pPr>
        <w:pStyle w:val="Heading4"/>
        <w:spacing w:before="120"/>
        <w:ind w:left="576" w:firstLine="288"/>
        <w:rPr>
          <w:rFonts w:asciiTheme="minorHAnsi" w:hAnsiTheme="minorHAnsi"/>
          <w:sz w:val="22"/>
          <w:szCs w:val="22"/>
          <w:u w:val="none"/>
        </w:rPr>
      </w:pPr>
      <w:r w:rsidRPr="004D2A09">
        <w:rPr>
          <w:rFonts w:asciiTheme="minorHAnsi" w:hAnsiTheme="minorHAnsi"/>
          <w:sz w:val="22"/>
          <w:szCs w:val="22"/>
          <w:u w:val="none"/>
        </w:rPr>
        <w:t>4.6.3</w:t>
      </w:r>
      <w:r w:rsidRPr="004D2A09">
        <w:rPr>
          <w:rFonts w:asciiTheme="minorHAnsi" w:hAnsiTheme="minorHAnsi"/>
          <w:sz w:val="22"/>
          <w:szCs w:val="22"/>
          <w:u w:val="none"/>
        </w:rPr>
        <w:tab/>
        <w:t xml:space="preserve">Retention of Trees in Riparian Management Zones </w:t>
      </w:r>
    </w:p>
    <w:p w14:paraId="2AF067C2" w14:textId="18EDD60D" w:rsidR="00BC1372" w:rsidRPr="00BC1372" w:rsidRDefault="00BC1372" w:rsidP="00465AEC">
      <w:pPr>
        <w:ind w:left="1440"/>
        <w:rPr>
          <w:rFonts w:asciiTheme="minorHAnsi" w:hAnsiTheme="minorHAnsi"/>
          <w:sz w:val="22"/>
          <w:szCs w:val="22"/>
        </w:rPr>
      </w:pPr>
      <w:r>
        <w:rPr>
          <w:rFonts w:asciiTheme="minorHAnsi" w:hAnsiTheme="minorHAnsi"/>
          <w:sz w:val="22"/>
          <w:szCs w:val="22"/>
        </w:rPr>
        <w:t xml:space="preserve">The retention of trees in RMZs with the modified harvest areas within </w:t>
      </w:r>
      <w:r w:rsidRPr="00DA54BD">
        <w:rPr>
          <w:rFonts w:asciiTheme="minorHAnsi" w:hAnsiTheme="minorHAnsi"/>
          <w:sz w:val="22"/>
          <w:szCs w:val="22"/>
        </w:rPr>
        <w:t>the burned area</w:t>
      </w:r>
      <w:r>
        <w:rPr>
          <w:rFonts w:asciiTheme="minorHAnsi" w:hAnsiTheme="minorHAnsi"/>
          <w:sz w:val="22"/>
          <w:szCs w:val="22"/>
        </w:rPr>
        <w:t xml:space="preserve"> will be as follows: </w:t>
      </w:r>
    </w:p>
    <w:p w14:paraId="3ECCE113" w14:textId="3F541D1E" w:rsidR="00D23587" w:rsidRPr="00DA54BD" w:rsidRDefault="00BC1372" w:rsidP="00465AEC">
      <w:pPr>
        <w:pStyle w:val="HiddenText"/>
        <w:ind w:left="1440"/>
        <w:rPr>
          <w:szCs w:val="22"/>
        </w:rPr>
      </w:pPr>
      <w:r>
        <w:rPr>
          <w:szCs w:val="22"/>
        </w:rPr>
        <w:t>Tick the box that applies or describe the retention applicable to the various RMZs in the burned areas of the WL</w:t>
      </w:r>
      <w:r w:rsidR="00D23587" w:rsidRPr="00DA54BD">
        <w:rPr>
          <w:szCs w:val="22"/>
        </w:rPr>
        <w:t>.</w:t>
      </w:r>
      <w:r w:rsidR="00D13F4C">
        <w:rPr>
          <w:szCs w:val="22"/>
        </w:rPr>
        <w:t xml:space="preserve"> </w:t>
      </w:r>
    </w:p>
    <w:p w14:paraId="2AA0B5FF" w14:textId="1D3AE2E5" w:rsidR="00D13F4C" w:rsidRDefault="00D13F4C" w:rsidP="00BC1372">
      <w:pPr>
        <w:tabs>
          <w:tab w:val="left" w:pos="288"/>
        </w:tabs>
        <w:ind w:hanging="360"/>
        <w:rPr>
          <w:rFonts w:asciiTheme="minorHAnsi" w:hAnsiTheme="minorHAnsi"/>
          <w:sz w:val="22"/>
          <w:szCs w:val="22"/>
        </w:rPr>
      </w:pPr>
      <w:r>
        <w:rPr>
          <w:b/>
          <w:sz w:val="22"/>
          <w:szCs w:val="22"/>
        </w:rPr>
        <w:tab/>
      </w:r>
      <w:r>
        <w:rPr>
          <w:b/>
          <w:sz w:val="22"/>
          <w:szCs w:val="22"/>
        </w:rPr>
        <w:tab/>
      </w:r>
      <w:r>
        <w:rPr>
          <w:b/>
          <w:sz w:val="22"/>
          <w:szCs w:val="22"/>
        </w:rPr>
        <w:tab/>
      </w:r>
      <w:r>
        <w:rPr>
          <w:b/>
          <w:sz w:val="22"/>
          <w:szCs w:val="22"/>
        </w:rPr>
        <w:tab/>
      </w:r>
      <w:r w:rsidR="00465AEC">
        <w:rPr>
          <w:b/>
          <w:sz w:val="22"/>
          <w:szCs w:val="22"/>
        </w:rPr>
        <w:tab/>
      </w:r>
      <w:r w:rsidR="00465AEC">
        <w:rPr>
          <w:b/>
          <w:sz w:val="22"/>
          <w:szCs w:val="22"/>
        </w:rPr>
        <w:tab/>
      </w:r>
      <w:sdt>
        <w:sdtPr>
          <w:rPr>
            <w:b/>
            <w:sz w:val="22"/>
            <w:szCs w:val="22"/>
          </w:rPr>
          <w:id w:val="-396206997"/>
        </w:sdtPr>
        <w:sdtEndPr/>
        <w:sdtContent>
          <w:r w:rsidRPr="00DA54BD">
            <w:rPr>
              <w:rFonts w:ascii="MS Mincho" w:eastAsia="MS Mincho" w:hAnsi="MS Mincho" w:cs="MS Mincho" w:hint="eastAsia"/>
              <w:b/>
              <w:sz w:val="22"/>
              <w:szCs w:val="22"/>
            </w:rPr>
            <w:t>☐</w:t>
          </w:r>
        </w:sdtContent>
      </w:sdt>
      <w:r w:rsidRPr="00DA54BD">
        <w:rPr>
          <w:b/>
          <w:sz w:val="22"/>
          <w:szCs w:val="22"/>
        </w:rPr>
        <w:tab/>
      </w:r>
      <w:r>
        <w:rPr>
          <w:rFonts w:asciiTheme="minorHAnsi" w:hAnsiTheme="minorHAnsi"/>
          <w:sz w:val="22"/>
          <w:szCs w:val="22"/>
        </w:rPr>
        <w:t xml:space="preserve">No retention.  The wildfire killed all the trees. </w:t>
      </w:r>
    </w:p>
    <w:p w14:paraId="03B552CB" w14:textId="771F1F90" w:rsidR="00D13F4C" w:rsidRDefault="00D13F4C" w:rsidP="00BC1372">
      <w:pPr>
        <w:tabs>
          <w:tab w:val="left" w:pos="288"/>
        </w:tabs>
        <w:ind w:left="576" w:hanging="2016"/>
        <w:rPr>
          <w:rFonts w:asciiTheme="minorHAnsi" w:eastAsia="MS Mincho" w:hAnsiTheme="minorHAnsi" w:cs="MS Mincho"/>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465AEC">
        <w:rPr>
          <w:rFonts w:asciiTheme="minorHAnsi" w:hAnsiTheme="minorHAnsi"/>
          <w:sz w:val="22"/>
          <w:szCs w:val="22"/>
        </w:rPr>
        <w:tab/>
      </w:r>
      <w:r w:rsidR="00465AEC">
        <w:rPr>
          <w:rFonts w:asciiTheme="minorHAnsi" w:hAnsiTheme="minorHAnsi"/>
          <w:sz w:val="22"/>
          <w:szCs w:val="22"/>
        </w:rPr>
        <w:tab/>
      </w:r>
      <w:sdt>
        <w:sdtPr>
          <w:rPr>
            <w:b/>
            <w:sz w:val="22"/>
            <w:szCs w:val="22"/>
          </w:rPr>
          <w:id w:val="-697393991"/>
        </w:sdtPr>
        <w:sdtEndPr/>
        <w:sdtContent>
          <w:r w:rsidRPr="00DA54BD">
            <w:rPr>
              <w:rFonts w:ascii="MS Mincho" w:eastAsia="MS Mincho" w:hAnsi="MS Mincho" w:cs="MS Mincho" w:hint="eastAsia"/>
              <w:b/>
              <w:sz w:val="22"/>
              <w:szCs w:val="22"/>
            </w:rPr>
            <w:t>☐</w:t>
          </w:r>
        </w:sdtContent>
      </w:sdt>
      <w:r w:rsidRPr="00DA54BD">
        <w:rPr>
          <w:b/>
          <w:sz w:val="22"/>
          <w:szCs w:val="22"/>
        </w:rPr>
        <w:tab/>
      </w:r>
      <w:r>
        <w:rPr>
          <w:rFonts w:asciiTheme="minorHAnsi" w:eastAsia="MS Mincho" w:hAnsiTheme="minorHAnsi" w:cs="MS Mincho"/>
          <w:sz w:val="22"/>
          <w:szCs w:val="22"/>
        </w:rPr>
        <w:t>As many</w:t>
      </w:r>
      <w:r w:rsidRPr="00DA54BD">
        <w:rPr>
          <w:rFonts w:asciiTheme="minorHAnsi" w:eastAsia="MS Mincho" w:hAnsiTheme="minorHAnsi" w:cs="MS Mincho"/>
          <w:sz w:val="22"/>
          <w:szCs w:val="22"/>
        </w:rPr>
        <w:t xml:space="preserve"> of the merchantable and un-merchantable living trees as practicable</w:t>
      </w:r>
      <w:r>
        <w:rPr>
          <w:rFonts w:asciiTheme="minorHAnsi" w:eastAsia="MS Mincho" w:hAnsiTheme="minorHAnsi" w:cs="MS Mincho"/>
          <w:sz w:val="22"/>
          <w:szCs w:val="22"/>
        </w:rPr>
        <w:t xml:space="preserve"> will be </w:t>
      </w:r>
    </w:p>
    <w:p w14:paraId="5B84D652" w14:textId="000AD63F" w:rsidR="00D13F4C" w:rsidRPr="00465AEC" w:rsidRDefault="00D13F4C" w:rsidP="00465AEC">
      <w:pPr>
        <w:tabs>
          <w:tab w:val="left" w:pos="288"/>
        </w:tabs>
        <w:ind w:left="576" w:hanging="2016"/>
        <w:rPr>
          <w:rFonts w:asciiTheme="minorHAnsi" w:eastAsia="MS Mincho" w:hAnsiTheme="minorHAnsi" w:cs="MS Mincho"/>
          <w:sz w:val="22"/>
          <w:szCs w:val="22"/>
        </w:rPr>
      </w:pPr>
      <w:r>
        <w:rPr>
          <w:rFonts w:ascii="MS Mincho" w:eastAsia="MS Mincho" w:hAnsi="MS Mincho" w:cs="MS Mincho"/>
          <w:b/>
          <w:sz w:val="22"/>
          <w:szCs w:val="22"/>
        </w:rPr>
        <w:tab/>
      </w:r>
      <w:r>
        <w:rPr>
          <w:rFonts w:ascii="MS Mincho" w:eastAsia="MS Mincho" w:hAnsi="MS Mincho" w:cs="MS Mincho"/>
          <w:b/>
          <w:sz w:val="22"/>
          <w:szCs w:val="22"/>
        </w:rPr>
        <w:tab/>
      </w:r>
      <w:r>
        <w:rPr>
          <w:rFonts w:ascii="MS Mincho" w:eastAsia="MS Mincho" w:hAnsi="MS Mincho" w:cs="MS Mincho"/>
          <w:b/>
          <w:sz w:val="22"/>
          <w:szCs w:val="22"/>
        </w:rPr>
        <w:tab/>
      </w:r>
      <w:r>
        <w:rPr>
          <w:rFonts w:ascii="MS Mincho" w:eastAsia="MS Mincho" w:hAnsi="MS Mincho" w:cs="MS Mincho"/>
          <w:b/>
          <w:sz w:val="22"/>
          <w:szCs w:val="22"/>
        </w:rPr>
        <w:tab/>
      </w:r>
      <w:r w:rsidR="00465AEC">
        <w:rPr>
          <w:rFonts w:ascii="MS Mincho" w:eastAsia="MS Mincho" w:hAnsi="MS Mincho" w:cs="MS Mincho"/>
          <w:b/>
          <w:sz w:val="22"/>
          <w:szCs w:val="22"/>
        </w:rPr>
        <w:tab/>
      </w:r>
      <w:r w:rsidR="00465AEC">
        <w:rPr>
          <w:rFonts w:ascii="MS Mincho" w:eastAsia="MS Mincho" w:hAnsi="MS Mincho" w:cs="MS Mincho"/>
          <w:b/>
          <w:sz w:val="22"/>
          <w:szCs w:val="22"/>
        </w:rPr>
        <w:tab/>
      </w:r>
      <w:proofErr w:type="gramStart"/>
      <w:r>
        <w:rPr>
          <w:rFonts w:asciiTheme="minorHAnsi" w:eastAsia="MS Mincho" w:hAnsiTheme="minorHAnsi" w:cs="MS Mincho"/>
          <w:sz w:val="22"/>
          <w:szCs w:val="22"/>
        </w:rPr>
        <w:t>retained</w:t>
      </w:r>
      <w:proofErr w:type="gramEnd"/>
      <w:r w:rsidR="00BC1372">
        <w:rPr>
          <w:rFonts w:asciiTheme="minorHAnsi" w:eastAsia="MS Mincho" w:hAnsiTheme="minorHAnsi" w:cs="MS Mincho"/>
          <w:sz w:val="22"/>
          <w:szCs w:val="22"/>
        </w:rPr>
        <w:t>.</w:t>
      </w:r>
    </w:p>
    <w:p w14:paraId="5991A6DA" w14:textId="3AC9D6F9" w:rsidR="00D13F4C" w:rsidRPr="00BC1372" w:rsidRDefault="00D13F4C" w:rsidP="00BC1372">
      <w:pPr>
        <w:tabs>
          <w:tab w:val="left" w:pos="288"/>
        </w:tabs>
        <w:ind w:hanging="360"/>
        <w:rPr>
          <w:rFonts w:asciiTheme="minorHAnsi" w:eastAsia="MS Mincho" w:hAnsiTheme="minorHAnsi" w:cs="MS Mincho"/>
          <w:sz w:val="22"/>
          <w:szCs w:val="22"/>
        </w:rPr>
      </w:pPr>
      <w:r>
        <w:rPr>
          <w:rFonts w:asciiTheme="minorHAnsi" w:hAnsiTheme="minorHAnsi"/>
          <w:sz w:val="22"/>
          <w:szCs w:val="22"/>
        </w:rPr>
        <w:lastRenderedPageBreak/>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465AEC">
        <w:rPr>
          <w:rFonts w:asciiTheme="minorHAnsi" w:hAnsiTheme="minorHAnsi"/>
          <w:sz w:val="22"/>
          <w:szCs w:val="22"/>
        </w:rPr>
        <w:tab/>
      </w:r>
      <w:r w:rsidR="00465AEC">
        <w:rPr>
          <w:rFonts w:asciiTheme="minorHAnsi" w:hAnsiTheme="minorHAnsi"/>
          <w:sz w:val="22"/>
          <w:szCs w:val="22"/>
        </w:rPr>
        <w:tab/>
      </w:r>
      <w:sdt>
        <w:sdtPr>
          <w:rPr>
            <w:b/>
            <w:sz w:val="22"/>
            <w:szCs w:val="22"/>
          </w:rPr>
          <w:id w:val="-1835593003"/>
        </w:sdtPr>
        <w:sdtEndPr/>
        <w:sdtContent>
          <w:r w:rsidRPr="00DA54BD">
            <w:rPr>
              <w:rFonts w:ascii="MS Mincho" w:eastAsia="MS Mincho" w:hAnsi="MS Mincho" w:cs="MS Mincho" w:hint="eastAsia"/>
              <w:b/>
              <w:sz w:val="22"/>
              <w:szCs w:val="22"/>
            </w:rPr>
            <w:t>☐</w:t>
          </w:r>
        </w:sdtContent>
      </w:sdt>
      <w:r w:rsidRPr="00DA54BD">
        <w:rPr>
          <w:b/>
          <w:sz w:val="22"/>
          <w:szCs w:val="22"/>
        </w:rPr>
        <w:tab/>
      </w:r>
      <w:r w:rsidR="00BC1372">
        <w:rPr>
          <w:rFonts w:asciiTheme="minorHAnsi" w:eastAsia="MS Mincho" w:hAnsiTheme="minorHAnsi" w:cs="MS Mincho"/>
          <w:sz w:val="22"/>
          <w:szCs w:val="22"/>
        </w:rPr>
        <w:t xml:space="preserve">A </w:t>
      </w:r>
      <w:r w:rsidRPr="00DA54BD">
        <w:rPr>
          <w:rFonts w:asciiTheme="minorHAnsi" w:eastAsia="MS Mincho" w:hAnsiTheme="minorHAnsi" w:cs="MS Mincho"/>
          <w:sz w:val="22"/>
          <w:szCs w:val="22"/>
        </w:rPr>
        <w:t xml:space="preserve">post-harvest stand structure as described below.  </w:t>
      </w:r>
      <w:r w:rsidRPr="00DA54BD">
        <w:rPr>
          <w:rFonts w:asciiTheme="minorHAnsi" w:hAnsiTheme="minorHAnsi"/>
          <w:sz w:val="22"/>
          <w:szCs w:val="22"/>
        </w:rPr>
        <w:fldChar w:fldCharType="begin"/>
      </w:r>
      <w:r w:rsidRPr="00DA54BD">
        <w:rPr>
          <w:rFonts w:asciiTheme="minorHAnsi" w:hAnsiTheme="minorHAnsi"/>
          <w:sz w:val="22"/>
          <w:szCs w:val="22"/>
        </w:rPr>
        <w:instrText xml:space="preserve"> FILLIN  "Areas Where Harvesting Avoided" \d "[Enter Details]"  \* MERGEFORMAT </w:instrText>
      </w:r>
      <w:r w:rsidRPr="00DA54BD">
        <w:rPr>
          <w:rFonts w:asciiTheme="minorHAnsi" w:hAnsiTheme="minorHAnsi"/>
          <w:sz w:val="22"/>
          <w:szCs w:val="22"/>
        </w:rPr>
        <w:fldChar w:fldCharType="separate"/>
      </w:r>
      <w:r>
        <w:rPr>
          <w:rFonts w:asciiTheme="minorHAnsi" w:hAnsiTheme="minorHAnsi"/>
          <w:sz w:val="22"/>
          <w:szCs w:val="22"/>
        </w:rPr>
        <w:t>[Enter Details]</w:t>
      </w:r>
      <w:r w:rsidRPr="00DA54BD">
        <w:rPr>
          <w:rFonts w:asciiTheme="minorHAnsi" w:hAnsiTheme="minorHAnsi"/>
          <w:sz w:val="22"/>
          <w:szCs w:val="22"/>
        </w:rPr>
        <w:fldChar w:fldCharType="end"/>
      </w:r>
    </w:p>
    <w:p w14:paraId="0B6BD162" w14:textId="220F25FA" w:rsidR="00BC1372" w:rsidRDefault="00BC1372" w:rsidP="00465AEC">
      <w:pPr>
        <w:pStyle w:val="HiddenText"/>
        <w:ind w:left="1728"/>
        <w:rPr>
          <w:szCs w:val="22"/>
        </w:rPr>
      </w:pPr>
      <w:r>
        <w:rPr>
          <w:szCs w:val="22"/>
        </w:rPr>
        <w:t xml:space="preserve">Examples of how best to describe post-harvest stand structure are available in the WLP template.  </w:t>
      </w:r>
    </w:p>
    <w:p w14:paraId="3A30BC44" w14:textId="77777777" w:rsidR="00BC1372" w:rsidRDefault="00BC1372" w:rsidP="00BC1372">
      <w:pPr>
        <w:pStyle w:val="NormalIndent"/>
        <w:tabs>
          <w:tab w:val="left" w:pos="288"/>
        </w:tabs>
        <w:ind w:left="0"/>
        <w:rPr>
          <w:rFonts w:asciiTheme="minorHAnsi" w:hAnsiTheme="minorHAnsi"/>
          <w:b/>
        </w:rPr>
      </w:pPr>
    </w:p>
    <w:p w14:paraId="5C48231F" w14:textId="7AEB7C8D" w:rsidR="00FA088F" w:rsidRDefault="00BC1372" w:rsidP="00BC1372">
      <w:pPr>
        <w:pStyle w:val="NormalIndent"/>
        <w:tabs>
          <w:tab w:val="left" w:pos="288"/>
        </w:tabs>
        <w:ind w:left="0"/>
        <w:rPr>
          <w:rFonts w:asciiTheme="minorHAnsi" w:hAnsiTheme="minorHAnsi"/>
          <w:b/>
        </w:rPr>
      </w:pPr>
      <w:r>
        <w:rPr>
          <w:rFonts w:asciiTheme="minorHAnsi" w:hAnsiTheme="minorHAnsi"/>
          <w:b/>
        </w:rPr>
        <w:tab/>
      </w:r>
      <w:r w:rsidR="003C3E81">
        <w:rPr>
          <w:rFonts w:asciiTheme="minorHAnsi" w:hAnsiTheme="minorHAnsi"/>
          <w:b/>
        </w:rPr>
        <w:t>4.7</w:t>
      </w:r>
      <w:r w:rsidR="00E26710">
        <w:rPr>
          <w:rFonts w:asciiTheme="minorHAnsi" w:hAnsiTheme="minorHAnsi"/>
          <w:b/>
        </w:rPr>
        <w:tab/>
      </w:r>
      <w:r w:rsidR="00FA088F" w:rsidRPr="00C84EAE">
        <w:rPr>
          <w:rFonts w:asciiTheme="minorHAnsi" w:hAnsiTheme="minorHAnsi"/>
          <w:b/>
        </w:rPr>
        <w:t>Visual Quality Objectives (WLPPR, section 59)</w:t>
      </w:r>
    </w:p>
    <w:p w14:paraId="4362A519" w14:textId="442CBC6E" w:rsidR="008722FF" w:rsidRPr="00B96005" w:rsidRDefault="00E26710" w:rsidP="003C332F">
      <w:pPr>
        <w:pStyle w:val="HiddenText"/>
        <w:tabs>
          <w:tab w:val="left" w:pos="288"/>
        </w:tabs>
        <w:ind w:left="864"/>
        <w:rPr>
          <w:szCs w:val="22"/>
        </w:rPr>
      </w:pPr>
      <w:r>
        <w:rPr>
          <w:szCs w:val="22"/>
        </w:rPr>
        <w:t>Note: this section applies to VQOs for scenic and or vis</w:t>
      </w:r>
      <w:r w:rsidR="00C62BCC">
        <w:rPr>
          <w:szCs w:val="22"/>
        </w:rPr>
        <w:t>ually sensitive areas within th</w:t>
      </w:r>
      <w:r>
        <w:rPr>
          <w:szCs w:val="22"/>
        </w:rPr>
        <w:t xml:space="preserve">e WL.  There is no option for a licensee to amend VQOs via a WLP amendment, but it is possible to be exempted from having to meet VQOs on areas where it is not practicable to achieve them. </w:t>
      </w:r>
    </w:p>
    <w:p w14:paraId="35C84760" w14:textId="4F3C266F" w:rsidR="00E26710" w:rsidRDefault="00E26710" w:rsidP="00E26710">
      <w:pPr>
        <w:tabs>
          <w:tab w:val="left" w:pos="288"/>
        </w:tabs>
        <w:rPr>
          <w:rFonts w:asciiTheme="minorHAnsi" w:hAnsiTheme="minorHAnsi"/>
          <w:sz w:val="22"/>
          <w:szCs w:val="22"/>
        </w:rPr>
      </w:pPr>
      <w:r>
        <w:rPr>
          <w:rFonts w:asciiTheme="minorHAnsi" w:hAnsiTheme="minorHAnsi"/>
          <w:b/>
          <w:sz w:val="22"/>
          <w:szCs w:val="22"/>
        </w:rPr>
        <w:tab/>
      </w:r>
      <w:r w:rsidR="003C332F">
        <w:rPr>
          <w:rFonts w:asciiTheme="minorHAnsi" w:hAnsiTheme="minorHAnsi"/>
          <w:b/>
          <w:sz w:val="22"/>
          <w:szCs w:val="22"/>
        </w:rPr>
        <w:tab/>
      </w:r>
      <w:r>
        <w:rPr>
          <w:rFonts w:asciiTheme="minorHAnsi" w:hAnsiTheme="minorHAnsi"/>
          <w:b/>
          <w:sz w:val="22"/>
          <w:szCs w:val="22"/>
        </w:rPr>
        <w:tab/>
      </w:r>
      <w:sdt>
        <w:sdtPr>
          <w:rPr>
            <w:rFonts w:asciiTheme="minorHAnsi" w:hAnsiTheme="minorHAnsi"/>
            <w:b/>
            <w:sz w:val="22"/>
            <w:szCs w:val="22"/>
          </w:rPr>
          <w:id w:val="-144976763"/>
        </w:sdtPr>
        <w:sdtEndPr/>
        <w:sdtContent>
          <w:r w:rsidR="00811842" w:rsidRPr="00B96005">
            <w:rPr>
              <w:rFonts w:ascii="MS Mincho" w:eastAsia="MS Mincho" w:hAnsi="MS Mincho" w:cs="MS Mincho"/>
              <w:b/>
              <w:sz w:val="22"/>
              <w:szCs w:val="22"/>
            </w:rPr>
            <w:t>☐</w:t>
          </w:r>
        </w:sdtContent>
      </w:sdt>
      <w:r w:rsidR="00811842" w:rsidRPr="00B96005">
        <w:rPr>
          <w:rFonts w:asciiTheme="minorHAnsi" w:hAnsiTheme="minorHAnsi"/>
          <w:b/>
          <w:sz w:val="22"/>
          <w:szCs w:val="22"/>
        </w:rPr>
        <w:tab/>
      </w:r>
      <w:r w:rsidR="00811842" w:rsidRPr="00B96005">
        <w:rPr>
          <w:rFonts w:asciiTheme="minorHAnsi" w:hAnsiTheme="minorHAnsi"/>
          <w:sz w:val="22"/>
          <w:szCs w:val="22"/>
        </w:rPr>
        <w:t xml:space="preserve">When carrying out primary forest activities, the woodlot licensee is not required to </w:t>
      </w:r>
    </w:p>
    <w:p w14:paraId="106BA165" w14:textId="508F7B5D" w:rsidR="00577EE1" w:rsidRPr="00B96005" w:rsidRDefault="00811842" w:rsidP="003C332F">
      <w:pPr>
        <w:tabs>
          <w:tab w:val="left" w:pos="288"/>
        </w:tabs>
        <w:ind w:left="1152"/>
        <w:rPr>
          <w:rFonts w:asciiTheme="minorHAnsi" w:hAnsiTheme="minorHAnsi"/>
          <w:sz w:val="22"/>
          <w:szCs w:val="22"/>
        </w:rPr>
      </w:pPr>
      <w:proofErr w:type="gramStart"/>
      <w:r w:rsidRPr="00B96005">
        <w:rPr>
          <w:rFonts w:asciiTheme="minorHAnsi" w:hAnsiTheme="minorHAnsi"/>
          <w:sz w:val="22"/>
          <w:szCs w:val="22"/>
        </w:rPr>
        <w:t>comply</w:t>
      </w:r>
      <w:proofErr w:type="gramEnd"/>
      <w:r w:rsidRPr="00B96005">
        <w:rPr>
          <w:rFonts w:asciiTheme="minorHAnsi" w:hAnsiTheme="minorHAnsi"/>
          <w:sz w:val="22"/>
          <w:szCs w:val="22"/>
        </w:rPr>
        <w:t xml:space="preserve"> with </w:t>
      </w:r>
      <w:r w:rsidR="002D1EA0" w:rsidRPr="00B96005">
        <w:rPr>
          <w:rFonts w:asciiTheme="minorHAnsi" w:hAnsiTheme="minorHAnsi"/>
          <w:sz w:val="22"/>
          <w:szCs w:val="22"/>
        </w:rPr>
        <w:t>any visual quality objective</w:t>
      </w:r>
      <w:r w:rsidRPr="00B96005">
        <w:rPr>
          <w:rFonts w:asciiTheme="minorHAnsi" w:hAnsiTheme="minorHAnsi"/>
          <w:sz w:val="22"/>
          <w:szCs w:val="22"/>
        </w:rPr>
        <w:t xml:space="preserve"> for burned areas wi</w:t>
      </w:r>
      <w:r w:rsidR="00E26710">
        <w:rPr>
          <w:rFonts w:asciiTheme="minorHAnsi" w:hAnsiTheme="minorHAnsi"/>
          <w:sz w:val="22"/>
          <w:szCs w:val="22"/>
        </w:rPr>
        <w:t xml:space="preserve">thin the WL as described below.  </w:t>
      </w:r>
      <w:r w:rsidR="00577EE1" w:rsidRPr="00B96005">
        <w:rPr>
          <w:rFonts w:asciiTheme="minorHAnsi" w:eastAsia="MS Mincho" w:hAnsiTheme="minorHAnsi" w:cs="MS Mincho"/>
          <w:sz w:val="22"/>
          <w:szCs w:val="22"/>
        </w:rPr>
        <w:t xml:space="preserve">Include map or </w:t>
      </w:r>
      <w:r w:rsidR="00577EE1" w:rsidRPr="00B96005">
        <w:rPr>
          <w:rFonts w:asciiTheme="minorHAnsi" w:hAnsiTheme="minorHAnsi"/>
          <w:sz w:val="22"/>
          <w:szCs w:val="22"/>
        </w:rPr>
        <w:fldChar w:fldCharType="begin"/>
      </w:r>
      <w:r w:rsidR="00577EE1" w:rsidRPr="00B96005">
        <w:rPr>
          <w:rFonts w:asciiTheme="minorHAnsi" w:hAnsiTheme="minorHAnsi"/>
          <w:sz w:val="22"/>
          <w:szCs w:val="22"/>
        </w:rPr>
        <w:instrText xml:space="preserve"> FILLIN  "Print Authorized Licensee Name" \d "[Enter Name ]"  \* MERGEFORMAT </w:instrText>
      </w:r>
      <w:r w:rsidR="00577EE1" w:rsidRPr="00B96005">
        <w:rPr>
          <w:rFonts w:asciiTheme="minorHAnsi" w:hAnsiTheme="minorHAnsi"/>
          <w:sz w:val="22"/>
          <w:szCs w:val="22"/>
        </w:rPr>
        <w:fldChar w:fldCharType="separate"/>
      </w:r>
      <w:r w:rsidR="00577EE1" w:rsidRPr="00B96005">
        <w:rPr>
          <w:rFonts w:asciiTheme="minorHAnsi" w:hAnsiTheme="minorHAnsi"/>
          <w:sz w:val="22"/>
          <w:szCs w:val="22"/>
        </w:rPr>
        <w:t>[describe the area to which the exemption applies]</w:t>
      </w:r>
      <w:r w:rsidR="00577EE1" w:rsidRPr="00B96005">
        <w:rPr>
          <w:rFonts w:asciiTheme="minorHAnsi" w:hAnsiTheme="minorHAnsi"/>
          <w:sz w:val="22"/>
          <w:szCs w:val="22"/>
        </w:rPr>
        <w:fldChar w:fldCharType="end"/>
      </w:r>
      <w:r w:rsidR="00577EE1" w:rsidRPr="00B96005">
        <w:rPr>
          <w:rFonts w:asciiTheme="minorHAnsi" w:hAnsiTheme="minorHAnsi"/>
          <w:sz w:val="22"/>
          <w:szCs w:val="22"/>
        </w:rPr>
        <w:t>.</w:t>
      </w:r>
    </w:p>
    <w:p w14:paraId="343025CB" w14:textId="77777777" w:rsidR="005A1372" w:rsidRDefault="005A1372" w:rsidP="008D55DD">
      <w:pPr>
        <w:tabs>
          <w:tab w:val="left" w:pos="288"/>
        </w:tabs>
        <w:ind w:left="360" w:hanging="360"/>
        <w:rPr>
          <w:rFonts w:asciiTheme="minorHAnsi" w:hAnsiTheme="minorHAnsi"/>
        </w:rPr>
      </w:pPr>
    </w:p>
    <w:p w14:paraId="57B34952" w14:textId="54D2B1A0" w:rsidR="00A47D2A" w:rsidRPr="003079BF" w:rsidRDefault="00A47D2A" w:rsidP="00A47D2A">
      <w:pPr>
        <w:pStyle w:val="NormalIndent"/>
        <w:tabs>
          <w:tab w:val="left" w:pos="288"/>
        </w:tabs>
        <w:ind w:left="0"/>
        <w:rPr>
          <w:rFonts w:asciiTheme="minorHAnsi" w:hAnsiTheme="minorHAnsi"/>
          <w:b/>
        </w:rPr>
      </w:pPr>
      <w:r w:rsidRPr="003079BF">
        <w:rPr>
          <w:rFonts w:asciiTheme="minorHAnsi" w:hAnsiTheme="minorHAnsi"/>
          <w:b/>
        </w:rPr>
        <w:tab/>
        <w:t>4.8</w:t>
      </w:r>
      <w:r w:rsidRPr="003079BF">
        <w:rPr>
          <w:rFonts w:asciiTheme="minorHAnsi" w:hAnsiTheme="minorHAnsi"/>
          <w:b/>
        </w:rPr>
        <w:tab/>
        <w:t>Road Construction in a Riparian Reserve Zone (WLPPR, section 59)</w:t>
      </w:r>
    </w:p>
    <w:p w14:paraId="1410B4B2" w14:textId="032BFBF9" w:rsidR="00A47D2A" w:rsidRPr="006F60C5" w:rsidRDefault="00A47D2A" w:rsidP="00A47D2A">
      <w:pPr>
        <w:pStyle w:val="HiddenText"/>
        <w:tabs>
          <w:tab w:val="left" w:pos="288"/>
        </w:tabs>
        <w:ind w:left="864"/>
        <w:rPr>
          <w:szCs w:val="22"/>
        </w:rPr>
      </w:pPr>
      <w:r w:rsidRPr="006F60C5">
        <w:rPr>
          <w:szCs w:val="22"/>
        </w:rPr>
        <w:t xml:space="preserve">If, </w:t>
      </w:r>
      <w:r w:rsidR="006F60C5" w:rsidRPr="006F60C5">
        <w:rPr>
          <w:szCs w:val="22"/>
        </w:rPr>
        <w:t xml:space="preserve">because </w:t>
      </w:r>
      <w:r w:rsidRPr="006F60C5">
        <w:rPr>
          <w:szCs w:val="22"/>
        </w:rPr>
        <w:t xml:space="preserve">of the wildfire, you feel it will be necessary to construct a road in a RRZ within a cutblock, then you must amend the WLP to specify the construction in WLP (WLPPR S.39(2.1)). </w:t>
      </w:r>
    </w:p>
    <w:p w14:paraId="3A8491B3" w14:textId="77777777" w:rsidR="00A47D2A" w:rsidRPr="00A47D2A" w:rsidRDefault="00A47D2A" w:rsidP="00A47D2A">
      <w:pPr>
        <w:tabs>
          <w:tab w:val="left" w:pos="288"/>
        </w:tabs>
        <w:rPr>
          <w:rFonts w:asciiTheme="minorHAnsi" w:hAnsiTheme="minorHAnsi"/>
          <w:sz w:val="22"/>
          <w:szCs w:val="22"/>
        </w:rPr>
      </w:pPr>
      <w:r w:rsidRPr="00A47D2A">
        <w:rPr>
          <w:rFonts w:asciiTheme="minorHAnsi" w:hAnsiTheme="minorHAnsi"/>
          <w:b/>
          <w:sz w:val="22"/>
          <w:szCs w:val="22"/>
        </w:rPr>
        <w:tab/>
      </w:r>
      <w:r w:rsidRPr="00A47D2A">
        <w:rPr>
          <w:rFonts w:asciiTheme="minorHAnsi" w:hAnsiTheme="minorHAnsi"/>
          <w:b/>
          <w:sz w:val="22"/>
          <w:szCs w:val="22"/>
        </w:rPr>
        <w:tab/>
      </w:r>
      <w:r w:rsidRPr="00A47D2A">
        <w:rPr>
          <w:rFonts w:asciiTheme="minorHAnsi" w:hAnsiTheme="minorHAnsi"/>
          <w:b/>
          <w:sz w:val="22"/>
          <w:szCs w:val="22"/>
        </w:rPr>
        <w:tab/>
      </w:r>
      <w:sdt>
        <w:sdtPr>
          <w:rPr>
            <w:rFonts w:asciiTheme="minorHAnsi" w:hAnsiTheme="minorHAnsi"/>
            <w:b/>
            <w:sz w:val="22"/>
            <w:szCs w:val="22"/>
          </w:rPr>
          <w:id w:val="-493332551"/>
        </w:sdtPr>
        <w:sdtEndPr/>
        <w:sdtContent>
          <w:r w:rsidRPr="00A47D2A">
            <w:rPr>
              <w:rFonts w:ascii="MS Mincho" w:eastAsia="MS Mincho" w:hAnsi="MS Mincho" w:cs="MS Mincho"/>
              <w:b/>
              <w:sz w:val="22"/>
              <w:szCs w:val="22"/>
            </w:rPr>
            <w:t>☐</w:t>
          </w:r>
        </w:sdtContent>
      </w:sdt>
      <w:r w:rsidRPr="00A47D2A">
        <w:rPr>
          <w:rFonts w:asciiTheme="minorHAnsi" w:hAnsiTheme="minorHAnsi"/>
          <w:b/>
          <w:sz w:val="22"/>
          <w:szCs w:val="22"/>
        </w:rPr>
        <w:tab/>
      </w:r>
      <w:r w:rsidRPr="00A47D2A">
        <w:rPr>
          <w:rFonts w:asciiTheme="minorHAnsi" w:hAnsiTheme="minorHAnsi"/>
          <w:sz w:val="22"/>
          <w:szCs w:val="22"/>
        </w:rPr>
        <w:t>As a result of the wildfire, road construction in the following RRZ(s) will be necessary.</w:t>
      </w:r>
    </w:p>
    <w:p w14:paraId="32CF68AF" w14:textId="0A5A9001" w:rsidR="00A47D2A" w:rsidRPr="00A47D2A" w:rsidRDefault="00A47D2A" w:rsidP="00A47D2A">
      <w:pPr>
        <w:tabs>
          <w:tab w:val="left" w:pos="288"/>
        </w:tabs>
        <w:rPr>
          <w:rFonts w:asciiTheme="minorHAnsi" w:hAnsiTheme="minorHAnsi"/>
          <w:sz w:val="22"/>
          <w:szCs w:val="22"/>
        </w:rPr>
      </w:pPr>
      <w:r w:rsidRPr="00A47D2A">
        <w:rPr>
          <w:rFonts w:asciiTheme="minorHAnsi" w:hAnsiTheme="minorHAnsi"/>
          <w:sz w:val="22"/>
          <w:szCs w:val="22"/>
        </w:rPr>
        <w:tab/>
      </w:r>
      <w:r w:rsidRPr="00A47D2A">
        <w:rPr>
          <w:rFonts w:asciiTheme="minorHAnsi" w:hAnsiTheme="minorHAnsi"/>
          <w:sz w:val="22"/>
          <w:szCs w:val="22"/>
        </w:rPr>
        <w:tab/>
      </w:r>
      <w:r w:rsidRPr="00A47D2A">
        <w:rPr>
          <w:rFonts w:asciiTheme="minorHAnsi" w:hAnsiTheme="minorHAnsi"/>
          <w:sz w:val="22"/>
          <w:szCs w:val="22"/>
        </w:rPr>
        <w:tab/>
      </w:r>
      <w:r w:rsidRPr="00A47D2A">
        <w:rPr>
          <w:rFonts w:asciiTheme="minorHAnsi" w:hAnsiTheme="minorHAnsi"/>
          <w:sz w:val="22"/>
          <w:szCs w:val="22"/>
        </w:rPr>
        <w:tab/>
      </w:r>
      <w:r w:rsidRPr="00A47D2A">
        <w:rPr>
          <w:rFonts w:asciiTheme="minorHAnsi" w:hAnsiTheme="minorHAnsi"/>
          <w:sz w:val="22"/>
          <w:szCs w:val="22"/>
        </w:rPr>
        <w:fldChar w:fldCharType="begin"/>
      </w:r>
      <w:r w:rsidRPr="00A47D2A">
        <w:rPr>
          <w:rFonts w:asciiTheme="minorHAnsi" w:hAnsiTheme="minorHAnsi"/>
          <w:sz w:val="22"/>
          <w:szCs w:val="22"/>
        </w:rPr>
        <w:instrText xml:space="preserve"> FILLIN  "Print Authorized Licensee Name" \d "[Enter Name ]"  \* MERGEFORMAT </w:instrText>
      </w:r>
      <w:r w:rsidRPr="00A47D2A">
        <w:rPr>
          <w:rFonts w:asciiTheme="minorHAnsi" w:hAnsiTheme="minorHAnsi"/>
          <w:sz w:val="22"/>
          <w:szCs w:val="22"/>
        </w:rPr>
        <w:fldChar w:fldCharType="separate"/>
      </w:r>
      <w:r w:rsidRPr="00A47D2A">
        <w:rPr>
          <w:rFonts w:asciiTheme="minorHAnsi" w:hAnsiTheme="minorHAnsi"/>
          <w:sz w:val="22"/>
          <w:szCs w:val="22"/>
        </w:rPr>
        <w:t>[Identify the RRZ(s) that will have road construction]</w:t>
      </w:r>
      <w:r w:rsidRPr="00A47D2A">
        <w:rPr>
          <w:rFonts w:asciiTheme="minorHAnsi" w:hAnsiTheme="minorHAnsi"/>
          <w:sz w:val="22"/>
          <w:szCs w:val="22"/>
        </w:rPr>
        <w:fldChar w:fldCharType="end"/>
      </w:r>
      <w:r w:rsidRPr="00A47D2A">
        <w:rPr>
          <w:rFonts w:asciiTheme="minorHAnsi" w:hAnsiTheme="minorHAnsi"/>
          <w:sz w:val="22"/>
          <w:szCs w:val="22"/>
        </w:rPr>
        <w:t>.</w:t>
      </w:r>
    </w:p>
    <w:p w14:paraId="0BD12388" w14:textId="77777777" w:rsidR="00A47D2A" w:rsidRDefault="00A47D2A" w:rsidP="008D55DD">
      <w:pPr>
        <w:tabs>
          <w:tab w:val="left" w:pos="288"/>
        </w:tabs>
        <w:ind w:left="360" w:hanging="360"/>
        <w:rPr>
          <w:rFonts w:asciiTheme="minorHAnsi" w:hAnsiTheme="minorHAnsi"/>
        </w:rPr>
      </w:pPr>
    </w:p>
    <w:p w14:paraId="157D5B09" w14:textId="098C0F4B" w:rsidR="008D55DD" w:rsidRDefault="00CA7221" w:rsidP="008D55DD">
      <w:pPr>
        <w:pStyle w:val="HiddenText"/>
      </w:pPr>
      <w:r>
        <w:rPr>
          <w:b/>
        </w:rPr>
        <w:t>NOTE</w:t>
      </w:r>
      <w:r w:rsidR="00200CE8">
        <w:rPr>
          <w:b/>
        </w:rPr>
        <w:t xml:space="preserve">:  </w:t>
      </w:r>
      <w:r w:rsidR="00200CE8">
        <w:t>As per WLPPR s. 79,</w:t>
      </w:r>
      <w:r w:rsidR="008D55DD">
        <w:t xml:space="preserve"> the Minister responsible for the Wildlife Act may grant exemptions</w:t>
      </w:r>
      <w:r w:rsidR="00D23587">
        <w:t xml:space="preserve"> with respect to sections 4.</w:t>
      </w:r>
      <w:r w:rsidR="00A47D2A">
        <w:t>9</w:t>
      </w:r>
      <w:r w:rsidR="00200CE8">
        <w:t xml:space="preserve"> to 4.</w:t>
      </w:r>
      <w:r w:rsidR="00D23587">
        <w:t>1</w:t>
      </w:r>
      <w:r w:rsidR="00A47D2A">
        <w:t>2</w:t>
      </w:r>
      <w:r w:rsidR="008D55DD">
        <w:t>.  The Minister of Forests, Lands &amp; Natural Resource Operations may or may not be responsible for the Wildlife Act.  If not, then a separate exemption request to the appropriate minister will be required.</w:t>
      </w:r>
    </w:p>
    <w:p w14:paraId="051A2DA8" w14:textId="09E94397" w:rsidR="008D55DD" w:rsidRPr="008D55DD" w:rsidRDefault="00A47D2A" w:rsidP="008D55DD">
      <w:pPr>
        <w:pStyle w:val="NormalIndent"/>
        <w:spacing w:before="60"/>
        <w:ind w:left="0" w:firstLine="288"/>
        <w:rPr>
          <w:rFonts w:asciiTheme="minorHAnsi" w:hAnsiTheme="minorHAnsi"/>
          <w:b/>
        </w:rPr>
      </w:pPr>
      <w:r>
        <w:rPr>
          <w:rFonts w:asciiTheme="minorHAnsi" w:hAnsiTheme="minorHAnsi"/>
          <w:b/>
        </w:rPr>
        <w:t>4</w:t>
      </w:r>
      <w:r w:rsidR="003079BF">
        <w:rPr>
          <w:rFonts w:asciiTheme="minorHAnsi" w:hAnsiTheme="minorHAnsi"/>
          <w:b/>
        </w:rPr>
        <w:t>.</w:t>
      </w:r>
      <w:r>
        <w:rPr>
          <w:rFonts w:asciiTheme="minorHAnsi" w:hAnsiTheme="minorHAnsi"/>
          <w:b/>
        </w:rPr>
        <w:t>9</w:t>
      </w:r>
      <w:r w:rsidR="008D55DD">
        <w:rPr>
          <w:rFonts w:asciiTheme="minorHAnsi" w:hAnsiTheme="minorHAnsi"/>
          <w:b/>
        </w:rPr>
        <w:tab/>
      </w:r>
      <w:r w:rsidR="008D55DD" w:rsidRPr="008D55DD">
        <w:rPr>
          <w:rFonts w:asciiTheme="minorHAnsi" w:hAnsiTheme="minorHAnsi"/>
          <w:b/>
        </w:rPr>
        <w:t xml:space="preserve">General Wildlife Measures </w:t>
      </w:r>
      <w:r w:rsidR="008D55DD" w:rsidRPr="008D55DD">
        <w:rPr>
          <w:rFonts w:asciiTheme="minorHAnsi" w:hAnsiTheme="minorHAnsi"/>
          <w:sz w:val="22"/>
          <w:szCs w:val="22"/>
        </w:rPr>
        <w:t>(WLPPR, section 55)</w:t>
      </w:r>
    </w:p>
    <w:p w14:paraId="000E34B6" w14:textId="7CB11674" w:rsidR="008D55DD" w:rsidRPr="00B96005" w:rsidRDefault="00BF6C98" w:rsidP="004D2A09">
      <w:pPr>
        <w:spacing w:after="60"/>
        <w:ind w:left="1152" w:hanging="288"/>
        <w:rPr>
          <w:rFonts w:asciiTheme="minorHAnsi" w:hAnsiTheme="minorHAnsi"/>
          <w:sz w:val="22"/>
          <w:szCs w:val="22"/>
        </w:rPr>
      </w:pPr>
      <w:sdt>
        <w:sdtPr>
          <w:rPr>
            <w:rFonts w:asciiTheme="minorHAnsi" w:hAnsiTheme="minorHAnsi"/>
            <w:b/>
            <w:sz w:val="22"/>
            <w:szCs w:val="22"/>
          </w:rPr>
          <w:id w:val="1635823794"/>
        </w:sdtPr>
        <w:sdtEndPr/>
        <w:sdtContent>
          <w:r w:rsidR="008D55DD" w:rsidRPr="00B96005">
            <w:rPr>
              <w:rFonts w:ascii="MS Mincho" w:eastAsia="MS Mincho" w:hAnsi="MS Mincho" w:cs="MS Mincho"/>
              <w:b/>
              <w:sz w:val="22"/>
              <w:szCs w:val="22"/>
            </w:rPr>
            <w:t>☐</w:t>
          </w:r>
        </w:sdtContent>
      </w:sdt>
      <w:r w:rsidR="008D55DD" w:rsidRPr="00B96005">
        <w:rPr>
          <w:rFonts w:asciiTheme="minorHAnsi" w:hAnsiTheme="minorHAnsi"/>
          <w:b/>
          <w:sz w:val="22"/>
          <w:szCs w:val="22"/>
        </w:rPr>
        <w:tab/>
      </w:r>
      <w:r w:rsidR="008D55DD" w:rsidRPr="00B96005">
        <w:rPr>
          <w:rFonts w:asciiTheme="minorHAnsi" w:hAnsiTheme="minorHAnsi"/>
          <w:sz w:val="22"/>
          <w:szCs w:val="22"/>
        </w:rPr>
        <w:t>When carrying out primary forest activities, the woo</w:t>
      </w:r>
      <w:r w:rsidR="008D55DD">
        <w:rPr>
          <w:rFonts w:asciiTheme="minorHAnsi" w:hAnsiTheme="minorHAnsi"/>
          <w:sz w:val="22"/>
          <w:szCs w:val="22"/>
        </w:rPr>
        <w:t xml:space="preserve">dlot licensee is not required to </w:t>
      </w:r>
      <w:r w:rsidR="008D55DD" w:rsidRPr="00B96005">
        <w:rPr>
          <w:rFonts w:asciiTheme="minorHAnsi" w:hAnsiTheme="minorHAnsi"/>
          <w:sz w:val="22"/>
          <w:szCs w:val="22"/>
        </w:rPr>
        <w:t xml:space="preserve">comply with the general wildlife measures established for burned areas within the WL as described below.  Compliance with this provision is not practicable given the circumstance and conditions created by the wildfire. </w:t>
      </w:r>
      <w:r w:rsidR="008D55DD">
        <w:rPr>
          <w:rFonts w:asciiTheme="minorHAnsi" w:hAnsiTheme="minorHAnsi"/>
          <w:sz w:val="22"/>
          <w:szCs w:val="22"/>
        </w:rPr>
        <w:t xml:space="preserve"> </w:t>
      </w:r>
      <w:r w:rsidR="008D55DD" w:rsidRPr="00B96005">
        <w:rPr>
          <w:rFonts w:asciiTheme="minorHAnsi" w:eastAsia="MS Mincho" w:hAnsiTheme="minorHAnsi" w:cs="MS Mincho"/>
          <w:sz w:val="22"/>
          <w:szCs w:val="22"/>
        </w:rPr>
        <w:t xml:space="preserve">Include map or </w:t>
      </w:r>
      <w:r w:rsidR="008D55DD" w:rsidRPr="00B96005">
        <w:rPr>
          <w:rFonts w:asciiTheme="minorHAnsi" w:hAnsiTheme="minorHAnsi"/>
          <w:sz w:val="22"/>
          <w:szCs w:val="22"/>
        </w:rPr>
        <w:fldChar w:fldCharType="begin"/>
      </w:r>
      <w:r w:rsidR="008D55DD" w:rsidRPr="00B96005">
        <w:rPr>
          <w:rFonts w:asciiTheme="minorHAnsi" w:hAnsiTheme="minorHAnsi"/>
          <w:sz w:val="22"/>
          <w:szCs w:val="22"/>
        </w:rPr>
        <w:instrText xml:space="preserve"> FILLIN  "Print Authorized Licensee Name" \d "[Enter Name ]"  \* MERGEFORMAT </w:instrText>
      </w:r>
      <w:r w:rsidR="008D55DD" w:rsidRPr="00B96005">
        <w:rPr>
          <w:rFonts w:asciiTheme="minorHAnsi" w:hAnsiTheme="minorHAnsi"/>
          <w:sz w:val="22"/>
          <w:szCs w:val="22"/>
        </w:rPr>
        <w:fldChar w:fldCharType="separate"/>
      </w:r>
      <w:r w:rsidR="00200CE8">
        <w:rPr>
          <w:rFonts w:asciiTheme="minorHAnsi" w:hAnsiTheme="minorHAnsi"/>
          <w:sz w:val="22"/>
          <w:szCs w:val="22"/>
        </w:rPr>
        <w:t>[Enter Name</w:t>
      </w:r>
      <w:r w:rsidR="008D55DD">
        <w:rPr>
          <w:rFonts w:asciiTheme="minorHAnsi" w:hAnsiTheme="minorHAnsi"/>
          <w:sz w:val="22"/>
          <w:szCs w:val="22"/>
        </w:rPr>
        <w:t>]</w:t>
      </w:r>
      <w:r w:rsidR="008D55DD" w:rsidRPr="00B96005">
        <w:rPr>
          <w:rFonts w:asciiTheme="minorHAnsi" w:hAnsiTheme="minorHAnsi"/>
          <w:sz w:val="22"/>
          <w:szCs w:val="22"/>
        </w:rPr>
        <w:fldChar w:fldCharType="end"/>
      </w:r>
      <w:r w:rsidR="008D55DD" w:rsidRPr="00B96005">
        <w:rPr>
          <w:rFonts w:asciiTheme="minorHAnsi" w:hAnsiTheme="minorHAnsi"/>
          <w:sz w:val="22"/>
          <w:szCs w:val="22"/>
        </w:rPr>
        <w:t>.</w:t>
      </w:r>
    </w:p>
    <w:p w14:paraId="3C08DECB" w14:textId="77777777" w:rsidR="008D55DD" w:rsidRPr="00B96005" w:rsidRDefault="008D55DD" w:rsidP="008D55DD">
      <w:pPr>
        <w:pStyle w:val="NormalIndent"/>
        <w:ind w:left="0"/>
        <w:rPr>
          <w:rFonts w:asciiTheme="minorHAnsi" w:hAnsiTheme="minorHAnsi"/>
          <w:sz w:val="22"/>
          <w:szCs w:val="22"/>
          <w:u w:val="single"/>
        </w:rPr>
      </w:pPr>
    </w:p>
    <w:p w14:paraId="3B57DFD3" w14:textId="21D7FE45" w:rsidR="008D55DD" w:rsidRPr="008D55DD" w:rsidRDefault="00A47D2A" w:rsidP="008D55DD">
      <w:pPr>
        <w:pStyle w:val="NormalIndent"/>
        <w:ind w:left="0" w:firstLine="288"/>
        <w:rPr>
          <w:rFonts w:asciiTheme="minorHAnsi" w:hAnsiTheme="minorHAnsi"/>
          <w:b/>
        </w:rPr>
      </w:pPr>
      <w:r>
        <w:rPr>
          <w:rFonts w:asciiTheme="minorHAnsi" w:hAnsiTheme="minorHAnsi"/>
          <w:b/>
        </w:rPr>
        <w:t>4.10</w:t>
      </w:r>
      <w:r w:rsidR="008D55DD">
        <w:rPr>
          <w:rFonts w:asciiTheme="minorHAnsi" w:hAnsiTheme="minorHAnsi"/>
          <w:b/>
        </w:rPr>
        <w:t xml:space="preserve"> </w:t>
      </w:r>
      <w:r w:rsidR="008D55DD">
        <w:rPr>
          <w:rFonts w:asciiTheme="minorHAnsi" w:hAnsiTheme="minorHAnsi"/>
          <w:b/>
        </w:rPr>
        <w:tab/>
      </w:r>
      <w:r w:rsidR="008D55DD" w:rsidRPr="008D55DD">
        <w:rPr>
          <w:rFonts w:asciiTheme="minorHAnsi" w:hAnsiTheme="minorHAnsi"/>
          <w:b/>
        </w:rPr>
        <w:t>Wildlife Habitat Features</w:t>
      </w:r>
      <w:r w:rsidR="008D55DD" w:rsidRPr="008D55DD">
        <w:rPr>
          <w:rFonts w:asciiTheme="minorHAnsi" w:hAnsiTheme="minorHAnsi"/>
          <w:sz w:val="22"/>
          <w:szCs w:val="22"/>
        </w:rPr>
        <w:t xml:space="preserve"> (WLPPR, section 56(2))</w:t>
      </w:r>
    </w:p>
    <w:p w14:paraId="35326D1B" w14:textId="77777777" w:rsidR="008D55DD" w:rsidRPr="00B96005" w:rsidRDefault="00BF6C98" w:rsidP="008D55DD">
      <w:pPr>
        <w:ind w:left="1152" w:hanging="296"/>
        <w:rPr>
          <w:rFonts w:asciiTheme="minorHAnsi" w:hAnsiTheme="minorHAnsi"/>
          <w:sz w:val="22"/>
          <w:szCs w:val="22"/>
        </w:rPr>
      </w:pPr>
      <w:sdt>
        <w:sdtPr>
          <w:rPr>
            <w:rFonts w:asciiTheme="minorHAnsi" w:hAnsiTheme="minorHAnsi"/>
            <w:b/>
            <w:sz w:val="22"/>
            <w:szCs w:val="22"/>
          </w:rPr>
          <w:id w:val="278998561"/>
        </w:sdtPr>
        <w:sdtEndPr/>
        <w:sdtContent>
          <w:r w:rsidR="008D55DD" w:rsidRPr="00B96005">
            <w:rPr>
              <w:rFonts w:ascii="MS Mincho" w:eastAsia="MS Mincho" w:hAnsi="MS Mincho" w:cs="MS Mincho"/>
              <w:b/>
              <w:sz w:val="22"/>
              <w:szCs w:val="22"/>
            </w:rPr>
            <w:t>☐</w:t>
          </w:r>
        </w:sdtContent>
      </w:sdt>
      <w:r w:rsidR="008D55DD" w:rsidRPr="00B96005">
        <w:rPr>
          <w:rFonts w:asciiTheme="minorHAnsi" w:hAnsiTheme="minorHAnsi"/>
          <w:b/>
          <w:sz w:val="22"/>
          <w:szCs w:val="22"/>
        </w:rPr>
        <w:tab/>
      </w:r>
      <w:r w:rsidR="008D55DD" w:rsidRPr="00B96005">
        <w:rPr>
          <w:rFonts w:asciiTheme="minorHAnsi" w:hAnsiTheme="minorHAnsi"/>
          <w:sz w:val="22"/>
          <w:szCs w:val="22"/>
        </w:rPr>
        <w:t xml:space="preserve">The woodlot licensee is exempt from the requirements of WLPPR section 56(2) with respect to wildlife habitat features in the burned areas of the WL that were already damaged or rendered ineffective by the wildfire. </w:t>
      </w:r>
    </w:p>
    <w:p w14:paraId="6A907B46" w14:textId="77777777" w:rsidR="008D55DD" w:rsidRPr="00B96005" w:rsidRDefault="008D55DD" w:rsidP="008D55DD">
      <w:pPr>
        <w:pStyle w:val="NormalIndent"/>
        <w:ind w:left="360" w:hanging="360"/>
        <w:rPr>
          <w:rFonts w:asciiTheme="minorHAnsi" w:hAnsiTheme="minorHAnsi"/>
          <w:b/>
          <w:sz w:val="22"/>
          <w:szCs w:val="22"/>
        </w:rPr>
      </w:pPr>
    </w:p>
    <w:p w14:paraId="43D61DCC" w14:textId="6D37A6B4" w:rsidR="008D55DD" w:rsidRPr="008D55DD" w:rsidRDefault="00A47D2A" w:rsidP="008D55DD">
      <w:pPr>
        <w:pStyle w:val="NormalIndent"/>
        <w:ind w:left="0" w:firstLine="288"/>
        <w:rPr>
          <w:rFonts w:asciiTheme="minorHAnsi" w:hAnsiTheme="minorHAnsi"/>
          <w:b/>
        </w:rPr>
      </w:pPr>
      <w:r>
        <w:rPr>
          <w:rFonts w:asciiTheme="minorHAnsi" w:hAnsiTheme="minorHAnsi"/>
          <w:b/>
        </w:rPr>
        <w:t>4.11</w:t>
      </w:r>
      <w:r w:rsidR="008D55DD">
        <w:rPr>
          <w:rFonts w:asciiTheme="minorHAnsi" w:hAnsiTheme="minorHAnsi"/>
          <w:b/>
        </w:rPr>
        <w:tab/>
      </w:r>
      <w:r w:rsidR="008D55DD" w:rsidRPr="008D55DD">
        <w:rPr>
          <w:rFonts w:asciiTheme="minorHAnsi" w:hAnsiTheme="minorHAnsi"/>
          <w:b/>
        </w:rPr>
        <w:t xml:space="preserve">Fisheries Sensitive Watershed Objectives </w:t>
      </w:r>
      <w:r w:rsidR="008D55DD" w:rsidRPr="008D55DD">
        <w:rPr>
          <w:rFonts w:asciiTheme="minorHAnsi" w:hAnsiTheme="minorHAnsi"/>
          <w:sz w:val="22"/>
          <w:szCs w:val="22"/>
        </w:rPr>
        <w:t>(WLPPR, section 57)</w:t>
      </w:r>
    </w:p>
    <w:p w14:paraId="0841EE22" w14:textId="77777777" w:rsidR="008D55DD" w:rsidRPr="00B96005" w:rsidRDefault="00BF6C98" w:rsidP="008D55DD">
      <w:pPr>
        <w:ind w:left="1164" w:hanging="300"/>
        <w:rPr>
          <w:rFonts w:asciiTheme="minorHAnsi" w:hAnsiTheme="minorHAnsi"/>
          <w:b/>
          <w:sz w:val="22"/>
          <w:szCs w:val="22"/>
        </w:rPr>
      </w:pPr>
      <w:sdt>
        <w:sdtPr>
          <w:rPr>
            <w:rFonts w:asciiTheme="minorHAnsi" w:hAnsiTheme="minorHAnsi"/>
            <w:b/>
            <w:sz w:val="22"/>
            <w:szCs w:val="22"/>
          </w:rPr>
          <w:id w:val="-215821535"/>
        </w:sdtPr>
        <w:sdtEndPr/>
        <w:sdtContent>
          <w:r w:rsidR="008D55DD" w:rsidRPr="00B96005">
            <w:rPr>
              <w:rFonts w:ascii="MS Mincho" w:eastAsia="MS Mincho" w:hAnsi="MS Mincho" w:cs="MS Mincho"/>
              <w:b/>
              <w:sz w:val="22"/>
              <w:szCs w:val="22"/>
            </w:rPr>
            <w:t>☐</w:t>
          </w:r>
        </w:sdtContent>
      </w:sdt>
      <w:r w:rsidR="008D55DD" w:rsidRPr="00B96005">
        <w:rPr>
          <w:rFonts w:asciiTheme="minorHAnsi" w:hAnsiTheme="minorHAnsi"/>
          <w:b/>
          <w:sz w:val="22"/>
          <w:szCs w:val="22"/>
        </w:rPr>
        <w:tab/>
      </w:r>
      <w:r w:rsidR="008D55DD" w:rsidRPr="00B96005">
        <w:rPr>
          <w:rFonts w:asciiTheme="minorHAnsi" w:hAnsiTheme="minorHAnsi"/>
          <w:sz w:val="22"/>
          <w:szCs w:val="22"/>
        </w:rPr>
        <w:t xml:space="preserve">The woodlot licensee is not required to carry out primary forest activities consistent with a fisheries sensitive watershed objective that applies to </w:t>
      </w:r>
      <w:proofErr w:type="gramStart"/>
      <w:r w:rsidR="008D55DD" w:rsidRPr="00B96005">
        <w:rPr>
          <w:rFonts w:asciiTheme="minorHAnsi" w:hAnsiTheme="minorHAnsi"/>
          <w:sz w:val="22"/>
          <w:szCs w:val="22"/>
        </w:rPr>
        <w:t>burned</w:t>
      </w:r>
      <w:proofErr w:type="gramEnd"/>
      <w:r w:rsidR="008D55DD" w:rsidRPr="00B96005">
        <w:rPr>
          <w:rFonts w:asciiTheme="minorHAnsi" w:hAnsiTheme="minorHAnsi"/>
          <w:sz w:val="22"/>
          <w:szCs w:val="22"/>
        </w:rPr>
        <w:t xml:space="preserve"> areas within the WL.</w:t>
      </w:r>
    </w:p>
    <w:p w14:paraId="64594BB7" w14:textId="77777777" w:rsidR="008D55DD" w:rsidRPr="00B96005" w:rsidRDefault="008D55DD" w:rsidP="008D55DD">
      <w:pPr>
        <w:ind w:left="360" w:hanging="360"/>
        <w:rPr>
          <w:rFonts w:asciiTheme="minorHAnsi" w:hAnsiTheme="minorHAnsi"/>
          <w:b/>
          <w:sz w:val="22"/>
          <w:szCs w:val="22"/>
        </w:rPr>
      </w:pPr>
    </w:p>
    <w:p w14:paraId="50BAA29E" w14:textId="156040AE" w:rsidR="008D55DD" w:rsidRPr="008D55DD" w:rsidRDefault="00A47D2A" w:rsidP="00D23587">
      <w:pPr>
        <w:pStyle w:val="NormalIndent"/>
        <w:ind w:left="0" w:firstLine="288"/>
        <w:rPr>
          <w:rFonts w:asciiTheme="minorHAnsi" w:hAnsiTheme="minorHAnsi"/>
          <w:b/>
        </w:rPr>
      </w:pPr>
      <w:r>
        <w:rPr>
          <w:rFonts w:asciiTheme="minorHAnsi" w:hAnsiTheme="minorHAnsi"/>
          <w:b/>
        </w:rPr>
        <w:t>4.12</w:t>
      </w:r>
      <w:r w:rsidR="008D55DD">
        <w:rPr>
          <w:rFonts w:asciiTheme="minorHAnsi" w:hAnsiTheme="minorHAnsi"/>
          <w:b/>
        </w:rPr>
        <w:tab/>
      </w:r>
      <w:r w:rsidR="008D55DD" w:rsidRPr="008D55DD">
        <w:rPr>
          <w:rFonts w:asciiTheme="minorHAnsi" w:hAnsiTheme="minorHAnsi"/>
          <w:b/>
        </w:rPr>
        <w:t xml:space="preserve">Water Quality Objectives </w:t>
      </w:r>
      <w:r w:rsidR="008D55DD" w:rsidRPr="008D55DD">
        <w:rPr>
          <w:rFonts w:asciiTheme="minorHAnsi" w:hAnsiTheme="minorHAnsi"/>
          <w:sz w:val="22"/>
          <w:szCs w:val="22"/>
        </w:rPr>
        <w:t>(WLPPR, section 58)</w:t>
      </w:r>
    </w:p>
    <w:p w14:paraId="22FD59E6" w14:textId="77777777" w:rsidR="008D55DD" w:rsidRDefault="00BF6C98" w:rsidP="00F765A8">
      <w:pPr>
        <w:ind w:left="1152" w:hanging="288"/>
        <w:rPr>
          <w:rFonts w:asciiTheme="minorHAnsi" w:hAnsiTheme="minorHAnsi"/>
          <w:sz w:val="22"/>
          <w:szCs w:val="22"/>
        </w:rPr>
      </w:pPr>
      <w:sdt>
        <w:sdtPr>
          <w:rPr>
            <w:rFonts w:asciiTheme="minorHAnsi" w:hAnsiTheme="minorHAnsi"/>
            <w:b/>
            <w:sz w:val="22"/>
            <w:szCs w:val="22"/>
          </w:rPr>
          <w:id w:val="-7138674"/>
        </w:sdtPr>
        <w:sdtEndPr/>
        <w:sdtContent>
          <w:r w:rsidR="008D55DD" w:rsidRPr="00B96005">
            <w:rPr>
              <w:rFonts w:ascii="MS Mincho" w:eastAsia="MS Mincho" w:hAnsi="MS Mincho" w:cs="MS Mincho"/>
              <w:b/>
              <w:sz w:val="22"/>
              <w:szCs w:val="22"/>
            </w:rPr>
            <w:t>☐</w:t>
          </w:r>
        </w:sdtContent>
      </w:sdt>
      <w:r w:rsidR="008D55DD" w:rsidRPr="00B96005">
        <w:rPr>
          <w:rFonts w:asciiTheme="minorHAnsi" w:hAnsiTheme="minorHAnsi"/>
          <w:b/>
          <w:sz w:val="22"/>
          <w:szCs w:val="22"/>
        </w:rPr>
        <w:tab/>
      </w:r>
      <w:r w:rsidR="008D55DD" w:rsidRPr="00B96005">
        <w:rPr>
          <w:rFonts w:asciiTheme="minorHAnsi" w:hAnsiTheme="minorHAnsi"/>
          <w:sz w:val="22"/>
          <w:szCs w:val="22"/>
        </w:rPr>
        <w:t xml:space="preserve">The woodlot licensee is not required to carry out primary forest activities consistent with a water quality objective that applies to </w:t>
      </w:r>
      <w:proofErr w:type="gramStart"/>
      <w:r w:rsidR="008D55DD" w:rsidRPr="00B96005">
        <w:rPr>
          <w:rFonts w:asciiTheme="minorHAnsi" w:hAnsiTheme="minorHAnsi"/>
          <w:sz w:val="22"/>
          <w:szCs w:val="22"/>
        </w:rPr>
        <w:t>burned</w:t>
      </w:r>
      <w:proofErr w:type="gramEnd"/>
      <w:r w:rsidR="008D55DD" w:rsidRPr="00B96005">
        <w:rPr>
          <w:rFonts w:asciiTheme="minorHAnsi" w:hAnsiTheme="minorHAnsi"/>
          <w:sz w:val="22"/>
          <w:szCs w:val="22"/>
        </w:rPr>
        <w:t xml:space="preserve"> areas within the WL.</w:t>
      </w:r>
    </w:p>
    <w:p w14:paraId="6B8C76B4" w14:textId="518D3E72" w:rsidR="00D57606" w:rsidRDefault="00A47D2A" w:rsidP="00D57606">
      <w:pPr>
        <w:pStyle w:val="Heading4"/>
        <w:ind w:firstLine="288"/>
        <w:rPr>
          <w:rFonts w:asciiTheme="minorHAnsi" w:hAnsiTheme="minorHAnsi"/>
          <w:u w:val="none"/>
        </w:rPr>
      </w:pPr>
      <w:r>
        <w:rPr>
          <w:rFonts w:asciiTheme="minorHAnsi" w:eastAsia="MS Mincho" w:hAnsiTheme="minorHAnsi" w:cs="MS Mincho"/>
          <w:sz w:val="22"/>
          <w:szCs w:val="22"/>
          <w:u w:val="none"/>
          <w:lang w:eastAsia="en-US"/>
        </w:rPr>
        <w:t>4.13</w:t>
      </w:r>
      <w:r w:rsidR="00D57606">
        <w:rPr>
          <w:rFonts w:asciiTheme="minorHAnsi" w:eastAsia="MS Mincho" w:hAnsiTheme="minorHAnsi" w:cs="MS Mincho"/>
          <w:sz w:val="22"/>
          <w:szCs w:val="22"/>
          <w:u w:val="none"/>
          <w:lang w:eastAsia="en-US"/>
        </w:rPr>
        <w:t xml:space="preserve"> </w:t>
      </w:r>
      <w:r w:rsidR="00D57606">
        <w:rPr>
          <w:rFonts w:asciiTheme="minorHAnsi" w:hAnsiTheme="minorHAnsi"/>
          <w:u w:val="none"/>
        </w:rPr>
        <w:tab/>
        <w:t>Alternative Performance Requirements</w:t>
      </w:r>
    </w:p>
    <w:p w14:paraId="4627C783" w14:textId="77777777" w:rsidR="0066768F" w:rsidRDefault="00D57606" w:rsidP="00D57606">
      <w:pPr>
        <w:pStyle w:val="HiddenText"/>
        <w:spacing w:after="120"/>
        <w:ind w:left="864"/>
        <w:rPr>
          <w:iCs/>
          <w:szCs w:val="22"/>
        </w:rPr>
      </w:pPr>
      <w:r>
        <w:rPr>
          <w:iCs/>
          <w:szCs w:val="22"/>
        </w:rPr>
        <w:t>The following lists alternative performance requirements for practice requirements not already addressed in previous sections.  Note: Some practice requirements that were eligible for an exemption were addressed previously.</w:t>
      </w:r>
    </w:p>
    <w:p w14:paraId="17525F68" w14:textId="482BB68B" w:rsidR="00D57606" w:rsidRDefault="0066768F" w:rsidP="0066768F">
      <w:pPr>
        <w:pStyle w:val="HiddenText"/>
        <w:spacing w:after="120"/>
        <w:ind w:left="864"/>
        <w:rPr>
          <w:iCs/>
          <w:szCs w:val="22"/>
        </w:rPr>
      </w:pPr>
      <w:r>
        <w:rPr>
          <w:iCs/>
          <w:szCs w:val="22"/>
        </w:rPr>
        <w:t xml:space="preserve">In addition to alternative performance requirements having to be expressed in measureable terms as described in the WLPPR, the amendment must specify the location to which the alternative performance is applicable and provide a rationale for how the alternative is consistent with established objectives (WLPPR s.9), if any.  </w:t>
      </w:r>
    </w:p>
    <w:p w14:paraId="1A02A26C" w14:textId="766F5619" w:rsidR="00D57606" w:rsidRPr="006F60C5" w:rsidRDefault="00A47D2A" w:rsidP="004D2A09">
      <w:pPr>
        <w:pStyle w:val="Heading4"/>
        <w:tabs>
          <w:tab w:val="left" w:pos="288"/>
        </w:tabs>
        <w:ind w:left="288" w:firstLine="288"/>
        <w:rPr>
          <w:rFonts w:asciiTheme="minorHAnsi" w:hAnsiTheme="minorHAnsi"/>
          <w:b w:val="0"/>
          <w:u w:val="none"/>
        </w:rPr>
      </w:pPr>
      <w:r>
        <w:rPr>
          <w:rFonts w:asciiTheme="minorHAnsi" w:hAnsiTheme="minorHAnsi"/>
          <w:u w:val="none"/>
        </w:rPr>
        <w:tab/>
        <w:t>4.13</w:t>
      </w:r>
      <w:r w:rsidR="00D57606" w:rsidRPr="00DA54BD">
        <w:rPr>
          <w:rFonts w:asciiTheme="minorHAnsi" w:hAnsiTheme="minorHAnsi"/>
          <w:u w:val="none"/>
        </w:rPr>
        <w:t>.1</w:t>
      </w:r>
      <w:r w:rsidR="00D57606" w:rsidRPr="00DA54BD">
        <w:rPr>
          <w:rFonts w:asciiTheme="minorHAnsi" w:hAnsiTheme="minorHAnsi"/>
          <w:u w:val="none"/>
        </w:rPr>
        <w:tab/>
        <w:t>Soil Disturbance Limits</w:t>
      </w:r>
      <w:r w:rsidR="006F60C5">
        <w:rPr>
          <w:rFonts w:asciiTheme="minorHAnsi" w:hAnsiTheme="minorHAnsi"/>
          <w:u w:val="none"/>
        </w:rPr>
        <w:t xml:space="preserve"> (</w:t>
      </w:r>
      <w:r w:rsidR="006F60C5" w:rsidRPr="006F60C5">
        <w:rPr>
          <w:rFonts w:asciiTheme="minorHAnsi" w:hAnsiTheme="minorHAnsi"/>
          <w:b w:val="0"/>
          <w:sz w:val="22"/>
          <w:szCs w:val="22"/>
          <w:u w:val="none"/>
        </w:rPr>
        <w:t>WLPPR section 24(1)(a)</w:t>
      </w:r>
      <w:r w:rsidR="006F60C5">
        <w:rPr>
          <w:rFonts w:asciiTheme="minorHAnsi" w:hAnsiTheme="minorHAnsi"/>
          <w:b w:val="0"/>
          <w:sz w:val="22"/>
          <w:szCs w:val="22"/>
          <w:u w:val="none"/>
        </w:rPr>
        <w:t>)</w:t>
      </w:r>
    </w:p>
    <w:p w14:paraId="52B1AB1B" w14:textId="77777777" w:rsidR="006F60C5" w:rsidRDefault="004D2A09" w:rsidP="006F60C5">
      <w:pPr>
        <w:tabs>
          <w:tab w:val="left" w:pos="288"/>
        </w:tabs>
        <w:ind w:left="1152" w:hanging="432"/>
        <w:rPr>
          <w:rFonts w:asciiTheme="minorHAnsi" w:hAnsiTheme="minorHAnsi"/>
          <w:sz w:val="22"/>
          <w:szCs w:val="22"/>
        </w:rPr>
      </w:pPr>
      <w:r>
        <w:rPr>
          <w:rFonts w:ascii="MS Mincho" w:eastAsia="MS Mincho" w:hAnsi="MS Mincho" w:cs="MS Mincho"/>
          <w:b/>
          <w:sz w:val="22"/>
          <w:szCs w:val="22"/>
        </w:rPr>
        <w:tab/>
      </w:r>
      <w:r>
        <w:rPr>
          <w:rFonts w:ascii="MS Mincho" w:eastAsia="MS Mincho" w:hAnsi="MS Mincho" w:cs="MS Mincho"/>
          <w:b/>
          <w:sz w:val="22"/>
          <w:szCs w:val="22"/>
        </w:rPr>
        <w:tab/>
      </w:r>
      <w:r>
        <w:rPr>
          <w:rFonts w:ascii="MS Mincho" w:eastAsia="MS Mincho" w:hAnsi="MS Mincho" w:cs="MS Mincho"/>
          <w:b/>
          <w:sz w:val="22"/>
          <w:szCs w:val="22"/>
        </w:rPr>
        <w:tab/>
      </w:r>
      <w:sdt>
        <w:sdtPr>
          <w:rPr>
            <w:rFonts w:asciiTheme="minorHAnsi" w:hAnsiTheme="minorHAnsi"/>
            <w:b/>
            <w:sz w:val="22"/>
            <w:szCs w:val="22"/>
          </w:rPr>
          <w:id w:val="-1900197152"/>
        </w:sdtPr>
        <w:sdtEndPr/>
        <w:sdtContent>
          <w:r w:rsidR="00D57606" w:rsidRPr="00DA54BD">
            <w:rPr>
              <w:rFonts w:ascii="MS Mincho" w:eastAsia="MS Mincho" w:hAnsi="MS Mincho" w:cs="MS Mincho"/>
              <w:b/>
              <w:sz w:val="22"/>
              <w:szCs w:val="22"/>
            </w:rPr>
            <w:t>☐</w:t>
          </w:r>
        </w:sdtContent>
      </w:sdt>
      <w:r w:rsidR="00D57606" w:rsidRPr="00DA54BD">
        <w:rPr>
          <w:rFonts w:asciiTheme="minorHAnsi" w:hAnsiTheme="minorHAnsi"/>
          <w:sz w:val="22"/>
          <w:szCs w:val="22"/>
        </w:rPr>
        <w:tab/>
      </w:r>
      <w:r w:rsidRPr="0066768F">
        <w:rPr>
          <w:rFonts w:asciiTheme="minorHAnsi" w:hAnsiTheme="minorHAnsi"/>
          <w:b/>
          <w:sz w:val="22"/>
          <w:szCs w:val="22"/>
        </w:rPr>
        <w:t>Amendment:</w:t>
      </w:r>
      <w:r w:rsidR="00D57606" w:rsidRPr="00DA54BD">
        <w:rPr>
          <w:rFonts w:asciiTheme="minorHAnsi" w:hAnsiTheme="minorHAnsi"/>
          <w:sz w:val="22"/>
          <w:szCs w:val="22"/>
        </w:rPr>
        <w:t xml:space="preserve">  Within the burned areas, the amount of soil disturbance on the net </w:t>
      </w:r>
    </w:p>
    <w:p w14:paraId="58FFD7F8" w14:textId="210D9A15" w:rsidR="004D2A09" w:rsidRDefault="006F60C5" w:rsidP="006F60C5">
      <w:pPr>
        <w:tabs>
          <w:tab w:val="left" w:pos="288"/>
        </w:tabs>
        <w:ind w:left="1152" w:hanging="432"/>
        <w:rPr>
          <w:rFonts w:asciiTheme="minorHAnsi" w:hAnsiTheme="minorHAnsi"/>
          <w:sz w:val="22"/>
          <w:szCs w:val="22"/>
        </w:rPr>
      </w:pPr>
      <w:r>
        <w:rPr>
          <w:rFonts w:ascii="MS Mincho" w:eastAsia="MS Mincho" w:hAnsi="MS Mincho" w:cs="MS Mincho"/>
          <w:b/>
          <w:sz w:val="22"/>
          <w:szCs w:val="22"/>
        </w:rPr>
        <w:tab/>
      </w:r>
      <w:r>
        <w:rPr>
          <w:rFonts w:ascii="MS Mincho" w:eastAsia="MS Mincho" w:hAnsi="MS Mincho" w:cs="MS Mincho"/>
          <w:b/>
          <w:sz w:val="22"/>
          <w:szCs w:val="22"/>
        </w:rPr>
        <w:tab/>
      </w:r>
      <w:r>
        <w:rPr>
          <w:rFonts w:ascii="MS Mincho" w:eastAsia="MS Mincho" w:hAnsi="MS Mincho" w:cs="MS Mincho"/>
          <w:b/>
          <w:sz w:val="22"/>
          <w:szCs w:val="22"/>
        </w:rPr>
        <w:tab/>
      </w:r>
      <w:r>
        <w:rPr>
          <w:rFonts w:ascii="MS Mincho" w:eastAsia="MS Mincho" w:hAnsi="MS Mincho" w:cs="MS Mincho"/>
          <w:b/>
          <w:sz w:val="22"/>
          <w:szCs w:val="22"/>
        </w:rPr>
        <w:tab/>
      </w:r>
      <w:proofErr w:type="gramStart"/>
      <w:r w:rsidR="00D57606" w:rsidRPr="00DA54BD">
        <w:rPr>
          <w:rFonts w:asciiTheme="minorHAnsi" w:hAnsiTheme="minorHAnsi"/>
          <w:sz w:val="22"/>
          <w:szCs w:val="22"/>
        </w:rPr>
        <w:t>area</w:t>
      </w:r>
      <w:proofErr w:type="gramEnd"/>
      <w:r w:rsidR="00D57606" w:rsidRPr="00DA54BD">
        <w:rPr>
          <w:rFonts w:asciiTheme="minorHAnsi" w:hAnsiTheme="minorHAnsi"/>
          <w:sz w:val="22"/>
          <w:szCs w:val="22"/>
        </w:rPr>
        <w:t xml:space="preserve"> to be reforested will not exceed</w:t>
      </w:r>
      <w:r w:rsidR="004D2A09">
        <w:rPr>
          <w:rFonts w:asciiTheme="minorHAnsi" w:hAnsiTheme="minorHAnsi"/>
          <w:sz w:val="22"/>
          <w:szCs w:val="22"/>
        </w:rPr>
        <w:t>:</w:t>
      </w:r>
      <w:r w:rsidR="00D57606" w:rsidRPr="00DA54BD">
        <w:rPr>
          <w:rFonts w:asciiTheme="minorHAnsi" w:hAnsiTheme="minorHAnsi"/>
          <w:sz w:val="22"/>
          <w:szCs w:val="22"/>
        </w:rPr>
        <w:t xml:space="preserve"> </w:t>
      </w:r>
    </w:p>
    <w:p w14:paraId="7E6F4F26" w14:textId="24E677D8" w:rsidR="00D57606" w:rsidRDefault="004D2A09" w:rsidP="0066768F">
      <w:pPr>
        <w:tabs>
          <w:tab w:val="left" w:pos="288"/>
        </w:tabs>
        <w:spacing w:after="40"/>
        <w:ind w:left="1152" w:hanging="432"/>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D57606" w:rsidRPr="00DA54BD">
        <w:rPr>
          <w:rFonts w:asciiTheme="minorHAnsi" w:hAnsiTheme="minorHAnsi"/>
          <w:sz w:val="22"/>
          <w:szCs w:val="22"/>
        </w:rPr>
        <w:fldChar w:fldCharType="begin"/>
      </w:r>
      <w:r w:rsidR="00D57606" w:rsidRPr="00DA54BD">
        <w:rPr>
          <w:rFonts w:asciiTheme="minorHAnsi" w:hAnsiTheme="minorHAnsi"/>
          <w:sz w:val="22"/>
          <w:szCs w:val="22"/>
        </w:rPr>
        <w:instrText xml:space="preserve"> FILLIN  "Alternative Practice Requirement" \d "[Enter Details]"  \* MERGEFORMAT </w:instrText>
      </w:r>
      <w:r w:rsidR="00D57606" w:rsidRPr="00DA54BD">
        <w:rPr>
          <w:rFonts w:asciiTheme="minorHAnsi" w:hAnsiTheme="minorHAnsi"/>
          <w:sz w:val="22"/>
          <w:szCs w:val="22"/>
        </w:rPr>
        <w:fldChar w:fldCharType="separate"/>
      </w:r>
      <w:r w:rsidR="0066768F">
        <w:rPr>
          <w:rFonts w:asciiTheme="minorHAnsi" w:hAnsiTheme="minorHAnsi"/>
          <w:sz w:val="22"/>
          <w:szCs w:val="22"/>
        </w:rPr>
        <w:t>[Describe the alternative performance requirement</w:t>
      </w:r>
      <w:r w:rsidR="00D57606">
        <w:rPr>
          <w:rFonts w:asciiTheme="minorHAnsi" w:hAnsiTheme="minorHAnsi"/>
          <w:sz w:val="22"/>
          <w:szCs w:val="22"/>
        </w:rPr>
        <w:t>]</w:t>
      </w:r>
      <w:r w:rsidR="00D57606" w:rsidRPr="00DA54BD">
        <w:rPr>
          <w:rFonts w:asciiTheme="minorHAnsi" w:hAnsiTheme="minorHAnsi"/>
          <w:sz w:val="22"/>
          <w:szCs w:val="22"/>
        </w:rPr>
        <w:fldChar w:fldCharType="end"/>
      </w:r>
    </w:p>
    <w:p w14:paraId="0C697811" w14:textId="5006C0A5" w:rsidR="0066768F" w:rsidRDefault="0066768F" w:rsidP="0066768F">
      <w:pPr>
        <w:tabs>
          <w:tab w:val="left" w:pos="288"/>
        </w:tabs>
        <w:spacing w:after="40"/>
        <w:ind w:left="1152" w:hanging="432"/>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DA54BD">
        <w:rPr>
          <w:rFonts w:asciiTheme="minorHAnsi" w:hAnsiTheme="minorHAnsi"/>
          <w:sz w:val="22"/>
          <w:szCs w:val="22"/>
        </w:rPr>
        <w:fldChar w:fldCharType="begin"/>
      </w:r>
      <w:r w:rsidRPr="00DA54BD">
        <w:rPr>
          <w:rFonts w:asciiTheme="minorHAnsi" w:hAnsiTheme="minorHAnsi"/>
          <w:sz w:val="22"/>
          <w:szCs w:val="22"/>
        </w:rPr>
        <w:instrText xml:space="preserve"> FILLIN  "Alternative Practice Requirement" \d "[Enter Details]"  \* MERGEFORMAT </w:instrText>
      </w:r>
      <w:r w:rsidRPr="00DA54BD">
        <w:rPr>
          <w:rFonts w:asciiTheme="minorHAnsi" w:hAnsiTheme="minorHAnsi"/>
          <w:sz w:val="22"/>
          <w:szCs w:val="22"/>
        </w:rPr>
        <w:fldChar w:fldCharType="separate"/>
      </w:r>
      <w:r>
        <w:rPr>
          <w:rFonts w:asciiTheme="minorHAnsi" w:hAnsiTheme="minorHAnsi"/>
          <w:sz w:val="22"/>
          <w:szCs w:val="22"/>
        </w:rPr>
        <w:t>[Location (</w:t>
      </w:r>
      <w:r w:rsidR="00081373">
        <w:rPr>
          <w:rFonts w:asciiTheme="minorHAnsi" w:hAnsiTheme="minorHAnsi"/>
          <w:sz w:val="22"/>
          <w:szCs w:val="22"/>
        </w:rPr>
        <w:t>or</w:t>
      </w:r>
      <w:r w:rsidR="006F60C5">
        <w:rPr>
          <w:rFonts w:asciiTheme="minorHAnsi" w:hAnsiTheme="minorHAnsi"/>
          <w:sz w:val="22"/>
          <w:szCs w:val="22"/>
        </w:rPr>
        <w:t xml:space="preserve"> </w:t>
      </w:r>
      <w:r>
        <w:rPr>
          <w:rFonts w:asciiTheme="minorHAnsi" w:hAnsiTheme="minorHAnsi"/>
          <w:sz w:val="22"/>
          <w:szCs w:val="22"/>
        </w:rPr>
        <w:t>provide a map</w:t>
      </w:r>
      <w:r w:rsidR="00081373">
        <w:rPr>
          <w:rFonts w:asciiTheme="minorHAnsi" w:hAnsiTheme="minorHAnsi"/>
          <w:sz w:val="22"/>
          <w:szCs w:val="22"/>
        </w:rPr>
        <w:t>)</w:t>
      </w:r>
      <w:r>
        <w:rPr>
          <w:rFonts w:asciiTheme="minorHAnsi" w:hAnsiTheme="minorHAnsi"/>
          <w:sz w:val="22"/>
          <w:szCs w:val="22"/>
        </w:rPr>
        <w:t>]</w:t>
      </w:r>
      <w:r w:rsidRPr="00DA54BD">
        <w:rPr>
          <w:rFonts w:asciiTheme="minorHAnsi" w:hAnsiTheme="minorHAnsi"/>
          <w:sz w:val="22"/>
          <w:szCs w:val="22"/>
        </w:rPr>
        <w:fldChar w:fldCharType="end"/>
      </w:r>
    </w:p>
    <w:p w14:paraId="5AD7EC27" w14:textId="5E2A063F" w:rsidR="0066768F" w:rsidRPr="00DA54BD" w:rsidRDefault="0066768F" w:rsidP="004D2A09">
      <w:pPr>
        <w:tabs>
          <w:tab w:val="left" w:pos="288"/>
        </w:tabs>
        <w:ind w:left="1152" w:hanging="432"/>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DA54BD">
        <w:rPr>
          <w:rFonts w:asciiTheme="minorHAnsi" w:hAnsiTheme="minorHAnsi"/>
          <w:sz w:val="22"/>
          <w:szCs w:val="22"/>
        </w:rPr>
        <w:fldChar w:fldCharType="begin"/>
      </w:r>
      <w:r w:rsidRPr="00DA54BD">
        <w:rPr>
          <w:rFonts w:asciiTheme="minorHAnsi" w:hAnsiTheme="minorHAnsi"/>
          <w:sz w:val="22"/>
          <w:szCs w:val="22"/>
        </w:rPr>
        <w:instrText xml:space="preserve"> FILLIN  "Alternative Practice Requirement" \d "[Enter Details]"  \* MERGEFORMAT </w:instrText>
      </w:r>
      <w:r w:rsidRPr="00DA54BD">
        <w:rPr>
          <w:rFonts w:asciiTheme="minorHAnsi" w:hAnsiTheme="minorHAnsi"/>
          <w:sz w:val="22"/>
          <w:szCs w:val="22"/>
        </w:rPr>
        <w:fldChar w:fldCharType="separate"/>
      </w:r>
      <w:r>
        <w:rPr>
          <w:rFonts w:asciiTheme="minorHAnsi" w:hAnsiTheme="minorHAnsi"/>
          <w:sz w:val="22"/>
          <w:szCs w:val="22"/>
        </w:rPr>
        <w:t>[Rationale]</w:t>
      </w:r>
      <w:r w:rsidRPr="00DA54BD">
        <w:rPr>
          <w:rFonts w:asciiTheme="minorHAnsi" w:hAnsiTheme="minorHAnsi"/>
          <w:sz w:val="22"/>
          <w:szCs w:val="22"/>
        </w:rPr>
        <w:fldChar w:fldCharType="end"/>
      </w:r>
    </w:p>
    <w:p w14:paraId="0F3C6F5A" w14:textId="77777777" w:rsidR="00D57606" w:rsidRPr="00E17CF5" w:rsidRDefault="00D57606" w:rsidP="004D2A09">
      <w:pPr>
        <w:tabs>
          <w:tab w:val="left" w:pos="288"/>
        </w:tabs>
      </w:pPr>
    </w:p>
    <w:p w14:paraId="1C887DA1" w14:textId="0491E880" w:rsidR="00D57606" w:rsidRPr="00D55F4E" w:rsidRDefault="00A47D2A" w:rsidP="004D2A09">
      <w:pPr>
        <w:pStyle w:val="Heading4"/>
        <w:tabs>
          <w:tab w:val="left" w:pos="288"/>
        </w:tabs>
        <w:rPr>
          <w:rFonts w:asciiTheme="minorHAnsi" w:hAnsiTheme="minorHAnsi"/>
          <w:b w:val="0"/>
          <w:sz w:val="22"/>
          <w:szCs w:val="22"/>
          <w:u w:val="none"/>
        </w:rPr>
      </w:pPr>
      <w:r>
        <w:rPr>
          <w:rFonts w:asciiTheme="minorHAnsi" w:hAnsiTheme="minorHAnsi"/>
          <w:sz w:val="22"/>
          <w:szCs w:val="22"/>
          <w:u w:val="none"/>
        </w:rPr>
        <w:t xml:space="preserve">   </w:t>
      </w:r>
      <w:r>
        <w:rPr>
          <w:rFonts w:asciiTheme="minorHAnsi" w:hAnsiTheme="minorHAnsi"/>
          <w:sz w:val="22"/>
          <w:szCs w:val="22"/>
          <w:u w:val="none"/>
        </w:rPr>
        <w:tab/>
      </w:r>
      <w:r>
        <w:rPr>
          <w:rFonts w:asciiTheme="minorHAnsi" w:hAnsiTheme="minorHAnsi"/>
          <w:sz w:val="22"/>
          <w:szCs w:val="22"/>
          <w:u w:val="none"/>
        </w:rPr>
        <w:tab/>
      </w:r>
      <w:r>
        <w:rPr>
          <w:rFonts w:asciiTheme="minorHAnsi" w:hAnsiTheme="minorHAnsi"/>
          <w:sz w:val="22"/>
          <w:szCs w:val="22"/>
          <w:u w:val="none"/>
        </w:rPr>
        <w:tab/>
        <w:t>4.13</w:t>
      </w:r>
      <w:r w:rsidR="00D57606" w:rsidRPr="004D2A09">
        <w:rPr>
          <w:rFonts w:asciiTheme="minorHAnsi" w:hAnsiTheme="minorHAnsi"/>
          <w:sz w:val="22"/>
          <w:szCs w:val="22"/>
          <w:u w:val="none"/>
        </w:rPr>
        <w:t>.2</w:t>
      </w:r>
      <w:r w:rsidR="00D57606" w:rsidRPr="004D2A09">
        <w:rPr>
          <w:rFonts w:asciiTheme="minorHAnsi" w:hAnsiTheme="minorHAnsi"/>
          <w:sz w:val="22"/>
          <w:szCs w:val="22"/>
          <w:u w:val="none"/>
        </w:rPr>
        <w:tab/>
      </w:r>
      <w:r w:rsidR="004D2A09">
        <w:rPr>
          <w:rFonts w:asciiTheme="minorHAnsi" w:hAnsiTheme="minorHAnsi"/>
          <w:sz w:val="22"/>
          <w:szCs w:val="22"/>
          <w:u w:val="none"/>
        </w:rPr>
        <w:tab/>
      </w:r>
      <w:r w:rsidR="00D57606" w:rsidRPr="004D2A09">
        <w:rPr>
          <w:rFonts w:asciiTheme="minorHAnsi" w:hAnsiTheme="minorHAnsi"/>
          <w:sz w:val="22"/>
          <w:szCs w:val="22"/>
          <w:u w:val="none"/>
        </w:rPr>
        <w:t>Permanent Access Structures</w:t>
      </w:r>
      <w:r w:rsidR="00D55F4E">
        <w:rPr>
          <w:rFonts w:asciiTheme="minorHAnsi" w:hAnsiTheme="minorHAnsi"/>
          <w:b w:val="0"/>
          <w:sz w:val="22"/>
          <w:szCs w:val="22"/>
          <w:u w:val="none"/>
        </w:rPr>
        <w:t xml:space="preserve"> (WLPPR, section 25)</w:t>
      </w:r>
    </w:p>
    <w:p w14:paraId="5F546A83" w14:textId="795852F9" w:rsidR="00D57606" w:rsidRPr="004D2A09" w:rsidRDefault="004D2A09" w:rsidP="004D2A09">
      <w:pPr>
        <w:tabs>
          <w:tab w:val="left" w:pos="288"/>
        </w:tabs>
        <w:ind w:left="360" w:firstLine="360"/>
        <w:rPr>
          <w:rFonts w:asciiTheme="minorHAnsi" w:hAnsiTheme="minorHAnsi"/>
          <w:sz w:val="22"/>
          <w:szCs w:val="22"/>
        </w:rPr>
      </w:pPr>
      <w:r w:rsidRPr="004D2A09">
        <w:rPr>
          <w:rFonts w:ascii="MS Mincho" w:eastAsia="MS Mincho" w:hAnsi="MS Mincho" w:cs="MS Mincho"/>
          <w:b/>
          <w:sz w:val="22"/>
          <w:szCs w:val="22"/>
        </w:rPr>
        <w:tab/>
      </w:r>
      <w:r w:rsidRPr="004D2A09">
        <w:rPr>
          <w:rFonts w:ascii="MS Mincho" w:eastAsia="MS Mincho" w:hAnsi="MS Mincho" w:cs="MS Mincho"/>
          <w:b/>
          <w:sz w:val="22"/>
          <w:szCs w:val="22"/>
        </w:rPr>
        <w:tab/>
      </w:r>
      <w:r w:rsidRPr="004D2A09">
        <w:rPr>
          <w:rFonts w:ascii="MS Mincho" w:eastAsia="MS Mincho" w:hAnsi="MS Mincho" w:cs="MS Mincho"/>
          <w:b/>
          <w:sz w:val="22"/>
          <w:szCs w:val="22"/>
        </w:rPr>
        <w:tab/>
      </w:r>
      <w:r w:rsidRPr="004D2A09">
        <w:rPr>
          <w:rFonts w:ascii="MS Mincho" w:eastAsia="MS Mincho" w:hAnsi="MS Mincho" w:cs="MS Mincho"/>
          <w:b/>
          <w:sz w:val="22"/>
          <w:szCs w:val="22"/>
        </w:rPr>
        <w:tab/>
      </w:r>
      <w:sdt>
        <w:sdtPr>
          <w:rPr>
            <w:rFonts w:asciiTheme="minorHAnsi" w:hAnsiTheme="minorHAnsi"/>
            <w:b/>
            <w:sz w:val="22"/>
            <w:szCs w:val="22"/>
          </w:rPr>
          <w:id w:val="813841508"/>
        </w:sdtPr>
        <w:sdtEndPr/>
        <w:sdtContent>
          <w:r w:rsidR="00D57606" w:rsidRPr="004D2A09">
            <w:rPr>
              <w:rFonts w:ascii="MS Mincho" w:eastAsia="MS Mincho" w:hAnsi="MS Mincho" w:cs="MS Mincho"/>
              <w:b/>
              <w:sz w:val="22"/>
              <w:szCs w:val="22"/>
            </w:rPr>
            <w:t>☐</w:t>
          </w:r>
        </w:sdtContent>
      </w:sdt>
      <w:r w:rsidR="00D57606" w:rsidRPr="004D2A09">
        <w:rPr>
          <w:rFonts w:asciiTheme="minorHAnsi" w:hAnsiTheme="minorHAnsi"/>
          <w:sz w:val="22"/>
          <w:szCs w:val="22"/>
        </w:rPr>
        <w:tab/>
      </w:r>
      <w:r w:rsidR="00D57606" w:rsidRPr="0066768F">
        <w:rPr>
          <w:rFonts w:asciiTheme="minorHAnsi" w:hAnsiTheme="minorHAnsi"/>
          <w:b/>
          <w:sz w:val="22"/>
          <w:szCs w:val="22"/>
        </w:rPr>
        <w:t>Amendment:</w:t>
      </w:r>
      <w:r w:rsidR="00D57606" w:rsidRPr="004D2A09">
        <w:rPr>
          <w:rFonts w:asciiTheme="minorHAnsi" w:hAnsiTheme="minorHAnsi"/>
          <w:sz w:val="22"/>
          <w:szCs w:val="22"/>
        </w:rPr>
        <w:t xml:space="preserve">  The following will apply to </w:t>
      </w:r>
      <w:proofErr w:type="spellStart"/>
      <w:r w:rsidR="00D57606" w:rsidRPr="004D2A09">
        <w:rPr>
          <w:rFonts w:asciiTheme="minorHAnsi" w:hAnsiTheme="minorHAnsi"/>
          <w:sz w:val="22"/>
          <w:szCs w:val="22"/>
        </w:rPr>
        <w:t>cutblocks</w:t>
      </w:r>
      <w:proofErr w:type="spellEnd"/>
      <w:r w:rsidR="00D57606" w:rsidRPr="004D2A09">
        <w:rPr>
          <w:rFonts w:asciiTheme="minorHAnsi" w:hAnsiTheme="minorHAnsi"/>
          <w:sz w:val="22"/>
          <w:szCs w:val="22"/>
        </w:rPr>
        <w:t xml:space="preserve"> within the burned areas. </w:t>
      </w:r>
      <w:r w:rsidR="00D57606" w:rsidRPr="004D2A09">
        <w:rPr>
          <w:rFonts w:asciiTheme="minorHAnsi" w:hAnsiTheme="minorHAnsi"/>
          <w:sz w:val="22"/>
          <w:szCs w:val="22"/>
        </w:rPr>
        <w:tab/>
      </w:r>
    </w:p>
    <w:p w14:paraId="4486FC74" w14:textId="77777777" w:rsidR="00D57606" w:rsidRPr="004D2A09" w:rsidRDefault="00D57606" w:rsidP="006F60C5">
      <w:pPr>
        <w:pStyle w:val="ListParagraph"/>
        <w:numPr>
          <w:ilvl w:val="0"/>
          <w:numId w:val="4"/>
        </w:numPr>
        <w:tabs>
          <w:tab w:val="left" w:pos="288"/>
        </w:tabs>
        <w:rPr>
          <w:rFonts w:asciiTheme="minorHAnsi" w:hAnsiTheme="minorHAnsi"/>
          <w:sz w:val="22"/>
          <w:szCs w:val="22"/>
        </w:rPr>
      </w:pPr>
      <w:r w:rsidRPr="004D2A09">
        <w:rPr>
          <w:rFonts w:asciiTheme="minorHAnsi" w:hAnsiTheme="minorHAnsi"/>
          <w:sz w:val="22"/>
          <w:szCs w:val="22"/>
        </w:rPr>
        <w:t xml:space="preserve">For </w:t>
      </w:r>
      <w:proofErr w:type="spellStart"/>
      <w:r w:rsidRPr="004D2A09">
        <w:rPr>
          <w:rFonts w:asciiTheme="minorHAnsi" w:hAnsiTheme="minorHAnsi"/>
          <w:sz w:val="22"/>
          <w:szCs w:val="22"/>
        </w:rPr>
        <w:t>cutblocks</w:t>
      </w:r>
      <w:proofErr w:type="spellEnd"/>
      <w:r w:rsidRPr="004D2A09">
        <w:rPr>
          <w:rFonts w:asciiTheme="minorHAnsi" w:hAnsiTheme="minorHAnsi"/>
          <w:sz w:val="22"/>
          <w:szCs w:val="22"/>
        </w:rPr>
        <w:t xml:space="preserve"> </w:t>
      </w:r>
      <w:r w:rsidRPr="004D2A09">
        <w:rPr>
          <w:rFonts w:asciiTheme="minorHAnsi" w:hAnsiTheme="minorHAnsi"/>
          <w:sz w:val="22"/>
          <w:szCs w:val="22"/>
          <w:u w:val="single"/>
        </w:rPr>
        <w:t>&gt;</w:t>
      </w:r>
      <w:r w:rsidRPr="004D2A09">
        <w:rPr>
          <w:rFonts w:asciiTheme="minorHAnsi" w:hAnsiTheme="minorHAnsi"/>
          <w:sz w:val="22"/>
          <w:szCs w:val="22"/>
        </w:rPr>
        <w:t xml:space="preserve"> 5 ha, the maximum amount of the total area within a </w:t>
      </w:r>
      <w:proofErr w:type="spellStart"/>
      <w:r w:rsidRPr="004D2A09">
        <w:rPr>
          <w:rFonts w:asciiTheme="minorHAnsi" w:hAnsiTheme="minorHAnsi"/>
          <w:sz w:val="22"/>
          <w:szCs w:val="22"/>
        </w:rPr>
        <w:t>cutblock</w:t>
      </w:r>
      <w:proofErr w:type="spellEnd"/>
      <w:r w:rsidRPr="004D2A09">
        <w:rPr>
          <w:rFonts w:asciiTheme="minorHAnsi" w:hAnsiTheme="minorHAnsi"/>
          <w:sz w:val="22"/>
          <w:szCs w:val="22"/>
        </w:rPr>
        <w:t xml:space="preserve"> that will be occupied by permanent access structures will not exceed </w:t>
      </w:r>
      <w:r w:rsidRPr="004D2A09">
        <w:rPr>
          <w:rFonts w:asciiTheme="minorHAnsi" w:hAnsiTheme="minorHAnsi"/>
          <w:sz w:val="22"/>
          <w:szCs w:val="22"/>
        </w:rPr>
        <w:fldChar w:fldCharType="begin"/>
      </w:r>
      <w:r w:rsidRPr="004D2A09">
        <w:rPr>
          <w:rFonts w:asciiTheme="minorHAnsi" w:hAnsiTheme="minorHAnsi"/>
          <w:sz w:val="22"/>
          <w:szCs w:val="22"/>
        </w:rPr>
        <w:instrText xml:space="preserve"> FILLIN  "Alternative Practice Requirement" \d "[Enter Details]"  \* MERGEFORMAT </w:instrText>
      </w:r>
      <w:r w:rsidRPr="004D2A09">
        <w:rPr>
          <w:rFonts w:asciiTheme="minorHAnsi" w:hAnsiTheme="minorHAnsi"/>
          <w:sz w:val="22"/>
          <w:szCs w:val="22"/>
        </w:rPr>
        <w:fldChar w:fldCharType="separate"/>
      </w:r>
      <w:r w:rsidRPr="004D2A09">
        <w:rPr>
          <w:rFonts w:asciiTheme="minorHAnsi" w:hAnsiTheme="minorHAnsi"/>
          <w:sz w:val="22"/>
          <w:szCs w:val="22"/>
        </w:rPr>
        <w:t>[Enter Details]</w:t>
      </w:r>
      <w:r w:rsidRPr="004D2A09">
        <w:rPr>
          <w:rFonts w:asciiTheme="minorHAnsi" w:hAnsiTheme="minorHAnsi"/>
          <w:sz w:val="22"/>
          <w:szCs w:val="22"/>
        </w:rPr>
        <w:fldChar w:fldCharType="end"/>
      </w:r>
      <w:r w:rsidRPr="004D2A09">
        <w:rPr>
          <w:rFonts w:asciiTheme="minorHAnsi" w:hAnsiTheme="minorHAnsi"/>
          <w:sz w:val="22"/>
          <w:szCs w:val="22"/>
        </w:rPr>
        <w:t>.</w:t>
      </w:r>
    </w:p>
    <w:p w14:paraId="098FD851" w14:textId="77777777" w:rsidR="00D57606" w:rsidRPr="004D2A09" w:rsidRDefault="00D57606" w:rsidP="006F60C5">
      <w:pPr>
        <w:pStyle w:val="ListParagraph"/>
        <w:numPr>
          <w:ilvl w:val="0"/>
          <w:numId w:val="4"/>
        </w:numPr>
        <w:tabs>
          <w:tab w:val="left" w:pos="288"/>
        </w:tabs>
        <w:rPr>
          <w:rFonts w:asciiTheme="minorHAnsi" w:hAnsiTheme="minorHAnsi"/>
          <w:sz w:val="22"/>
          <w:szCs w:val="22"/>
        </w:rPr>
      </w:pPr>
      <w:r w:rsidRPr="004D2A09">
        <w:rPr>
          <w:rFonts w:asciiTheme="minorHAnsi" w:hAnsiTheme="minorHAnsi"/>
          <w:sz w:val="22"/>
          <w:szCs w:val="22"/>
        </w:rPr>
        <w:t xml:space="preserve">For </w:t>
      </w:r>
      <w:proofErr w:type="spellStart"/>
      <w:r w:rsidRPr="004D2A09">
        <w:rPr>
          <w:rFonts w:asciiTheme="minorHAnsi" w:hAnsiTheme="minorHAnsi"/>
          <w:sz w:val="22"/>
          <w:szCs w:val="22"/>
        </w:rPr>
        <w:t>cutblocks</w:t>
      </w:r>
      <w:proofErr w:type="spellEnd"/>
      <w:r w:rsidRPr="004D2A09">
        <w:rPr>
          <w:rFonts w:asciiTheme="minorHAnsi" w:hAnsiTheme="minorHAnsi"/>
          <w:sz w:val="22"/>
          <w:szCs w:val="22"/>
        </w:rPr>
        <w:t xml:space="preserve"> &lt; 5 ha, the maximum amount of the total area within a </w:t>
      </w:r>
      <w:proofErr w:type="spellStart"/>
      <w:r w:rsidRPr="004D2A09">
        <w:rPr>
          <w:rFonts w:asciiTheme="minorHAnsi" w:hAnsiTheme="minorHAnsi"/>
          <w:sz w:val="22"/>
          <w:szCs w:val="22"/>
        </w:rPr>
        <w:t>cutblock</w:t>
      </w:r>
      <w:proofErr w:type="spellEnd"/>
      <w:r w:rsidRPr="004D2A09">
        <w:rPr>
          <w:rFonts w:asciiTheme="minorHAnsi" w:hAnsiTheme="minorHAnsi"/>
          <w:sz w:val="22"/>
          <w:szCs w:val="22"/>
        </w:rPr>
        <w:t xml:space="preserve"> that will be occupied by permanent access structures will not exceed </w:t>
      </w:r>
      <w:r w:rsidRPr="004D2A09">
        <w:rPr>
          <w:rFonts w:asciiTheme="minorHAnsi" w:hAnsiTheme="minorHAnsi"/>
          <w:sz w:val="22"/>
          <w:szCs w:val="22"/>
        </w:rPr>
        <w:fldChar w:fldCharType="begin"/>
      </w:r>
      <w:r w:rsidRPr="004D2A09">
        <w:rPr>
          <w:rFonts w:asciiTheme="minorHAnsi" w:hAnsiTheme="minorHAnsi"/>
          <w:sz w:val="22"/>
          <w:szCs w:val="22"/>
        </w:rPr>
        <w:instrText xml:space="preserve"> FILLIN  "Alternative Practice Requirement" \d "[Enter Details]"  \* MERGEFORMAT </w:instrText>
      </w:r>
      <w:r w:rsidRPr="004D2A09">
        <w:rPr>
          <w:rFonts w:asciiTheme="minorHAnsi" w:hAnsiTheme="minorHAnsi"/>
          <w:sz w:val="22"/>
          <w:szCs w:val="22"/>
        </w:rPr>
        <w:fldChar w:fldCharType="separate"/>
      </w:r>
      <w:r w:rsidRPr="004D2A09">
        <w:rPr>
          <w:rFonts w:asciiTheme="minorHAnsi" w:hAnsiTheme="minorHAnsi"/>
          <w:sz w:val="22"/>
          <w:szCs w:val="22"/>
        </w:rPr>
        <w:t>[Enter Details]</w:t>
      </w:r>
      <w:r w:rsidRPr="004D2A09">
        <w:rPr>
          <w:rFonts w:asciiTheme="minorHAnsi" w:hAnsiTheme="minorHAnsi"/>
          <w:sz w:val="22"/>
          <w:szCs w:val="22"/>
        </w:rPr>
        <w:fldChar w:fldCharType="end"/>
      </w:r>
      <w:r w:rsidRPr="004D2A09">
        <w:rPr>
          <w:rFonts w:asciiTheme="minorHAnsi" w:hAnsiTheme="minorHAnsi"/>
          <w:sz w:val="22"/>
          <w:szCs w:val="22"/>
        </w:rPr>
        <w:t>.</w:t>
      </w:r>
    </w:p>
    <w:p w14:paraId="6E6A5DA9" w14:textId="77777777" w:rsidR="00D57606" w:rsidRPr="004D2A09" w:rsidRDefault="00D57606" w:rsidP="006F60C5">
      <w:pPr>
        <w:pStyle w:val="ListParagraph"/>
        <w:numPr>
          <w:ilvl w:val="0"/>
          <w:numId w:val="4"/>
        </w:numPr>
        <w:tabs>
          <w:tab w:val="left" w:pos="288"/>
        </w:tabs>
        <w:rPr>
          <w:rFonts w:asciiTheme="minorHAnsi" w:hAnsiTheme="minorHAnsi"/>
          <w:sz w:val="22"/>
          <w:szCs w:val="22"/>
        </w:rPr>
      </w:pPr>
      <w:r w:rsidRPr="004D2A09">
        <w:rPr>
          <w:rFonts w:asciiTheme="minorHAnsi" w:hAnsiTheme="minorHAnsi"/>
          <w:sz w:val="22"/>
          <w:szCs w:val="22"/>
        </w:rPr>
        <w:lastRenderedPageBreak/>
        <w:t xml:space="preserve">For the WL area, the maximum amount of the total area within the woodlot licence area that will be occupied area by permanent access structures will not exceed </w:t>
      </w:r>
      <w:r w:rsidRPr="004D2A09">
        <w:rPr>
          <w:rFonts w:asciiTheme="minorHAnsi" w:hAnsiTheme="minorHAnsi"/>
          <w:sz w:val="22"/>
          <w:szCs w:val="22"/>
        </w:rPr>
        <w:fldChar w:fldCharType="begin"/>
      </w:r>
      <w:r w:rsidRPr="004D2A09">
        <w:rPr>
          <w:rFonts w:asciiTheme="minorHAnsi" w:hAnsiTheme="minorHAnsi"/>
          <w:sz w:val="22"/>
          <w:szCs w:val="22"/>
        </w:rPr>
        <w:instrText xml:space="preserve"> FILLIN  "Alternative Practice Requirement" \d "[Enter Details]"  \* MERGEFORMAT </w:instrText>
      </w:r>
      <w:r w:rsidRPr="004D2A09">
        <w:rPr>
          <w:rFonts w:asciiTheme="minorHAnsi" w:hAnsiTheme="minorHAnsi"/>
          <w:sz w:val="22"/>
          <w:szCs w:val="22"/>
        </w:rPr>
        <w:fldChar w:fldCharType="separate"/>
      </w:r>
      <w:r w:rsidRPr="004D2A09">
        <w:rPr>
          <w:rFonts w:asciiTheme="minorHAnsi" w:hAnsiTheme="minorHAnsi"/>
          <w:sz w:val="22"/>
          <w:szCs w:val="22"/>
        </w:rPr>
        <w:t>[Enter Details]</w:t>
      </w:r>
      <w:r w:rsidRPr="004D2A09">
        <w:rPr>
          <w:rFonts w:asciiTheme="minorHAnsi" w:hAnsiTheme="minorHAnsi"/>
          <w:sz w:val="22"/>
          <w:szCs w:val="22"/>
        </w:rPr>
        <w:fldChar w:fldCharType="end"/>
      </w:r>
      <w:r w:rsidRPr="004D2A09">
        <w:rPr>
          <w:rFonts w:asciiTheme="minorHAnsi" w:hAnsiTheme="minorHAnsi"/>
          <w:sz w:val="22"/>
          <w:szCs w:val="22"/>
        </w:rPr>
        <w:t>.</w:t>
      </w:r>
    </w:p>
    <w:p w14:paraId="59A3A866" w14:textId="77777777" w:rsidR="00D57606" w:rsidRPr="004D2A09" w:rsidRDefault="00D57606" w:rsidP="004D2A09">
      <w:pPr>
        <w:pStyle w:val="HiddenText"/>
        <w:tabs>
          <w:tab w:val="left" w:pos="288"/>
        </w:tabs>
        <w:ind w:left="0"/>
        <w:rPr>
          <w:iCs/>
          <w:szCs w:val="22"/>
        </w:rPr>
      </w:pPr>
    </w:p>
    <w:p w14:paraId="7680474A" w14:textId="1E841E27" w:rsidR="00D57606" w:rsidRPr="004D2A09" w:rsidRDefault="00D57606" w:rsidP="004D2A09">
      <w:pPr>
        <w:pStyle w:val="Heading4"/>
        <w:tabs>
          <w:tab w:val="left" w:pos="288"/>
        </w:tabs>
        <w:rPr>
          <w:rFonts w:asciiTheme="minorHAnsi" w:hAnsiTheme="minorHAnsi"/>
          <w:b w:val="0"/>
          <w:sz w:val="22"/>
          <w:szCs w:val="22"/>
          <w:u w:val="none"/>
        </w:rPr>
      </w:pPr>
      <w:r w:rsidRPr="004D2A09">
        <w:rPr>
          <w:rFonts w:asciiTheme="minorHAnsi" w:hAnsiTheme="minorHAnsi"/>
          <w:sz w:val="22"/>
          <w:szCs w:val="22"/>
          <w:u w:val="none"/>
        </w:rPr>
        <w:t xml:space="preserve">   </w:t>
      </w:r>
      <w:r w:rsidR="00A47D2A">
        <w:rPr>
          <w:rFonts w:asciiTheme="minorHAnsi" w:hAnsiTheme="minorHAnsi"/>
          <w:sz w:val="22"/>
          <w:szCs w:val="22"/>
          <w:u w:val="none"/>
        </w:rPr>
        <w:tab/>
      </w:r>
      <w:r w:rsidR="00A47D2A">
        <w:rPr>
          <w:rFonts w:asciiTheme="minorHAnsi" w:hAnsiTheme="minorHAnsi"/>
          <w:sz w:val="22"/>
          <w:szCs w:val="22"/>
          <w:u w:val="none"/>
        </w:rPr>
        <w:tab/>
      </w:r>
      <w:r w:rsidR="00A47D2A">
        <w:rPr>
          <w:rFonts w:asciiTheme="minorHAnsi" w:hAnsiTheme="minorHAnsi"/>
          <w:sz w:val="22"/>
          <w:szCs w:val="22"/>
          <w:u w:val="none"/>
        </w:rPr>
        <w:tab/>
        <w:t>4.13</w:t>
      </w:r>
      <w:r w:rsidR="004D2A09" w:rsidRPr="004D2A09">
        <w:rPr>
          <w:rFonts w:asciiTheme="minorHAnsi" w:hAnsiTheme="minorHAnsi"/>
          <w:sz w:val="22"/>
          <w:szCs w:val="22"/>
          <w:u w:val="none"/>
        </w:rPr>
        <w:t>.3</w:t>
      </w:r>
      <w:r w:rsidR="004D2A09">
        <w:rPr>
          <w:rFonts w:asciiTheme="minorHAnsi" w:hAnsiTheme="minorHAnsi"/>
          <w:sz w:val="22"/>
          <w:szCs w:val="22"/>
          <w:u w:val="none"/>
        </w:rPr>
        <w:tab/>
      </w:r>
      <w:r w:rsidRPr="004D2A09">
        <w:rPr>
          <w:rFonts w:asciiTheme="minorHAnsi" w:hAnsiTheme="minorHAnsi"/>
          <w:sz w:val="22"/>
          <w:szCs w:val="22"/>
          <w:u w:val="none"/>
        </w:rPr>
        <w:tab/>
        <w:t>Width of Stream Riparian Areas</w:t>
      </w:r>
      <w:r w:rsidR="004D2A09">
        <w:rPr>
          <w:rFonts w:asciiTheme="minorHAnsi" w:hAnsiTheme="minorHAnsi"/>
          <w:sz w:val="22"/>
          <w:szCs w:val="22"/>
          <w:u w:val="none"/>
        </w:rPr>
        <w:t xml:space="preserve"> </w:t>
      </w:r>
      <w:r w:rsidR="004D2A09" w:rsidRPr="004D2A09">
        <w:rPr>
          <w:rFonts w:asciiTheme="minorHAnsi" w:hAnsiTheme="minorHAnsi"/>
          <w:b w:val="0"/>
          <w:sz w:val="22"/>
          <w:szCs w:val="22"/>
          <w:u w:val="none"/>
        </w:rPr>
        <w:t>(WLPPR section 36(4)(a))</w:t>
      </w:r>
    </w:p>
    <w:p w14:paraId="563228C6" w14:textId="77777777" w:rsidR="004D2A09" w:rsidRDefault="004D2A09" w:rsidP="004D2A09">
      <w:pPr>
        <w:tabs>
          <w:tab w:val="left" w:pos="288"/>
        </w:tabs>
        <w:ind w:left="1728" w:hanging="1368"/>
        <w:rPr>
          <w:rFonts w:asciiTheme="minorHAnsi" w:hAnsiTheme="minorHAnsi"/>
          <w:sz w:val="22"/>
          <w:szCs w:val="22"/>
        </w:rPr>
      </w:pPr>
      <w:r w:rsidRPr="004D2A09">
        <w:rPr>
          <w:rFonts w:ascii="MS Mincho" w:eastAsia="MS Mincho" w:hAnsi="MS Mincho" w:cs="MS Mincho"/>
          <w:b/>
          <w:sz w:val="22"/>
          <w:szCs w:val="22"/>
        </w:rPr>
        <w:tab/>
      </w:r>
      <w:sdt>
        <w:sdtPr>
          <w:rPr>
            <w:rFonts w:asciiTheme="minorHAnsi" w:hAnsiTheme="minorHAnsi"/>
            <w:b/>
            <w:sz w:val="22"/>
            <w:szCs w:val="22"/>
          </w:rPr>
          <w:id w:val="1307279087"/>
        </w:sdtPr>
        <w:sdtEndPr/>
        <w:sdtContent>
          <w:r w:rsidR="00D57606" w:rsidRPr="004D2A09">
            <w:rPr>
              <w:rFonts w:ascii="MS Mincho" w:eastAsia="MS Mincho" w:hAnsi="MS Mincho" w:cs="MS Mincho"/>
              <w:b/>
              <w:sz w:val="22"/>
              <w:szCs w:val="22"/>
            </w:rPr>
            <w:t>☐</w:t>
          </w:r>
        </w:sdtContent>
      </w:sdt>
      <w:r w:rsidR="00D57606" w:rsidRPr="004D2A09">
        <w:rPr>
          <w:rFonts w:asciiTheme="minorHAnsi" w:hAnsiTheme="minorHAnsi"/>
          <w:sz w:val="22"/>
          <w:szCs w:val="22"/>
        </w:rPr>
        <w:tab/>
      </w:r>
      <w:r w:rsidR="00D57606" w:rsidRPr="004D2A09">
        <w:rPr>
          <w:rFonts w:asciiTheme="minorHAnsi" w:hAnsiTheme="minorHAnsi"/>
          <w:b/>
          <w:sz w:val="22"/>
          <w:szCs w:val="22"/>
        </w:rPr>
        <w:t>A</w:t>
      </w:r>
      <w:r w:rsidRPr="004D2A09">
        <w:rPr>
          <w:rFonts w:asciiTheme="minorHAnsi" w:hAnsiTheme="minorHAnsi"/>
          <w:b/>
          <w:sz w:val="22"/>
          <w:szCs w:val="22"/>
        </w:rPr>
        <w:t>mendment:</w:t>
      </w:r>
      <w:r>
        <w:rPr>
          <w:rFonts w:asciiTheme="minorHAnsi" w:hAnsiTheme="minorHAnsi"/>
          <w:sz w:val="22"/>
          <w:szCs w:val="22"/>
        </w:rPr>
        <w:t xml:space="preserve"> </w:t>
      </w:r>
      <w:r w:rsidR="00D57606" w:rsidRPr="004D2A09">
        <w:rPr>
          <w:rFonts w:asciiTheme="minorHAnsi" w:hAnsiTheme="minorHAnsi"/>
          <w:sz w:val="22"/>
          <w:szCs w:val="22"/>
        </w:rPr>
        <w:t xml:space="preserve"> The minimum widths of stream RRZ, RMZ and RMA in the burned </w:t>
      </w:r>
    </w:p>
    <w:p w14:paraId="24D9A55F" w14:textId="57B9CAE4" w:rsidR="004D2A09" w:rsidRDefault="004D2A09" w:rsidP="004D2A09">
      <w:pPr>
        <w:tabs>
          <w:tab w:val="left" w:pos="288"/>
        </w:tabs>
        <w:ind w:left="1728" w:hanging="1368"/>
        <w:rPr>
          <w:rFonts w:asciiTheme="minorHAnsi" w:hAnsiTheme="minorHAnsi"/>
          <w:sz w:val="22"/>
          <w:szCs w:val="22"/>
        </w:rPr>
      </w:pPr>
      <w:r>
        <w:rPr>
          <w:rFonts w:ascii="MS Mincho" w:eastAsia="MS Mincho" w:hAnsi="MS Mincho" w:cs="MS Mincho"/>
          <w:b/>
          <w:sz w:val="22"/>
          <w:szCs w:val="22"/>
        </w:rPr>
        <w:tab/>
      </w:r>
      <w:r>
        <w:rPr>
          <w:rFonts w:ascii="MS Mincho" w:eastAsia="MS Mincho" w:hAnsi="MS Mincho" w:cs="MS Mincho"/>
          <w:b/>
          <w:sz w:val="22"/>
          <w:szCs w:val="22"/>
        </w:rPr>
        <w:tab/>
      </w:r>
      <w:proofErr w:type="gramStart"/>
      <w:r w:rsidR="00D57606" w:rsidRPr="004D2A09">
        <w:rPr>
          <w:rFonts w:asciiTheme="minorHAnsi" w:hAnsiTheme="minorHAnsi"/>
          <w:sz w:val="22"/>
          <w:szCs w:val="22"/>
        </w:rPr>
        <w:t>areas</w:t>
      </w:r>
      <w:proofErr w:type="gramEnd"/>
      <w:r w:rsidR="00D57606" w:rsidRPr="004D2A09">
        <w:rPr>
          <w:rFonts w:asciiTheme="minorHAnsi" w:hAnsiTheme="minorHAnsi"/>
          <w:sz w:val="22"/>
          <w:szCs w:val="22"/>
        </w:rPr>
        <w:t xml:space="preserve"> wi</w:t>
      </w:r>
      <w:r>
        <w:rPr>
          <w:rFonts w:asciiTheme="minorHAnsi" w:hAnsiTheme="minorHAnsi"/>
          <w:sz w:val="22"/>
          <w:szCs w:val="22"/>
        </w:rPr>
        <w:t xml:space="preserve">thin the WL as described below.              </w:t>
      </w:r>
    </w:p>
    <w:p w14:paraId="004307F9" w14:textId="65923DD5" w:rsidR="0066768F" w:rsidRDefault="0066768F" w:rsidP="0066768F">
      <w:pPr>
        <w:tabs>
          <w:tab w:val="left" w:pos="288"/>
        </w:tabs>
        <w:spacing w:after="40"/>
        <w:ind w:left="1152" w:hanging="432"/>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DA54BD">
        <w:rPr>
          <w:rFonts w:asciiTheme="minorHAnsi" w:hAnsiTheme="minorHAnsi"/>
          <w:sz w:val="22"/>
          <w:szCs w:val="22"/>
        </w:rPr>
        <w:fldChar w:fldCharType="begin"/>
      </w:r>
      <w:r w:rsidRPr="00DA54BD">
        <w:rPr>
          <w:rFonts w:asciiTheme="minorHAnsi" w:hAnsiTheme="minorHAnsi"/>
          <w:sz w:val="22"/>
          <w:szCs w:val="22"/>
        </w:rPr>
        <w:instrText xml:space="preserve"> FILLIN  "Alternative Practice Requirement" \d "[Enter Details]"  \* MERGEFORMAT </w:instrText>
      </w:r>
      <w:r w:rsidRPr="00DA54BD">
        <w:rPr>
          <w:rFonts w:asciiTheme="minorHAnsi" w:hAnsiTheme="minorHAnsi"/>
          <w:sz w:val="22"/>
          <w:szCs w:val="22"/>
        </w:rPr>
        <w:fldChar w:fldCharType="separate"/>
      </w:r>
      <w:r>
        <w:rPr>
          <w:rFonts w:asciiTheme="minorHAnsi" w:hAnsiTheme="minorHAnsi"/>
          <w:sz w:val="22"/>
          <w:szCs w:val="22"/>
        </w:rPr>
        <w:t>[Describe the alternative performance requirement]</w:t>
      </w:r>
      <w:r w:rsidRPr="00DA54BD">
        <w:rPr>
          <w:rFonts w:asciiTheme="minorHAnsi" w:hAnsiTheme="minorHAnsi"/>
          <w:sz w:val="22"/>
          <w:szCs w:val="22"/>
        </w:rPr>
        <w:fldChar w:fldCharType="end"/>
      </w:r>
    </w:p>
    <w:p w14:paraId="26958259" w14:textId="1A7D2260" w:rsidR="0066768F" w:rsidRDefault="0066768F" w:rsidP="0066768F">
      <w:pPr>
        <w:tabs>
          <w:tab w:val="left" w:pos="288"/>
        </w:tabs>
        <w:spacing w:after="40"/>
        <w:ind w:left="1152" w:hanging="432"/>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DA54BD">
        <w:rPr>
          <w:rFonts w:asciiTheme="minorHAnsi" w:hAnsiTheme="minorHAnsi"/>
          <w:sz w:val="22"/>
          <w:szCs w:val="22"/>
        </w:rPr>
        <w:fldChar w:fldCharType="begin"/>
      </w:r>
      <w:r w:rsidRPr="00DA54BD">
        <w:rPr>
          <w:rFonts w:asciiTheme="minorHAnsi" w:hAnsiTheme="minorHAnsi"/>
          <w:sz w:val="22"/>
          <w:szCs w:val="22"/>
        </w:rPr>
        <w:instrText xml:space="preserve"> FILLIN  "Alternative Practice Requirement" \d "[Enter Details]"  \* MERGEFORMAT </w:instrText>
      </w:r>
      <w:r w:rsidRPr="00DA54BD">
        <w:rPr>
          <w:rFonts w:asciiTheme="minorHAnsi" w:hAnsiTheme="minorHAnsi"/>
          <w:sz w:val="22"/>
          <w:szCs w:val="22"/>
        </w:rPr>
        <w:fldChar w:fldCharType="separate"/>
      </w:r>
      <w:r>
        <w:rPr>
          <w:rFonts w:asciiTheme="minorHAnsi" w:hAnsiTheme="minorHAnsi"/>
          <w:sz w:val="22"/>
          <w:szCs w:val="22"/>
        </w:rPr>
        <w:t>[Location (</w:t>
      </w:r>
      <w:r w:rsidR="00081373">
        <w:rPr>
          <w:rFonts w:asciiTheme="minorHAnsi" w:hAnsiTheme="minorHAnsi"/>
          <w:sz w:val="22"/>
          <w:szCs w:val="22"/>
        </w:rPr>
        <w:t>or</w:t>
      </w:r>
      <w:r>
        <w:rPr>
          <w:rFonts w:asciiTheme="minorHAnsi" w:hAnsiTheme="minorHAnsi"/>
          <w:sz w:val="22"/>
          <w:szCs w:val="22"/>
        </w:rPr>
        <w:t xml:space="preserve"> provide a map</w:t>
      </w:r>
      <w:r w:rsidR="00081373">
        <w:rPr>
          <w:rFonts w:asciiTheme="minorHAnsi" w:hAnsiTheme="minorHAnsi"/>
          <w:sz w:val="22"/>
          <w:szCs w:val="22"/>
        </w:rPr>
        <w:t>)</w:t>
      </w:r>
      <w:r>
        <w:rPr>
          <w:rFonts w:asciiTheme="minorHAnsi" w:hAnsiTheme="minorHAnsi"/>
          <w:sz w:val="22"/>
          <w:szCs w:val="22"/>
        </w:rPr>
        <w:t>]</w:t>
      </w:r>
      <w:r w:rsidRPr="00DA54BD">
        <w:rPr>
          <w:rFonts w:asciiTheme="minorHAnsi" w:hAnsiTheme="minorHAnsi"/>
          <w:sz w:val="22"/>
          <w:szCs w:val="22"/>
        </w:rPr>
        <w:fldChar w:fldCharType="end"/>
      </w:r>
    </w:p>
    <w:p w14:paraId="50B64E39" w14:textId="77777777" w:rsidR="0066768F" w:rsidRPr="00DA54BD" w:rsidRDefault="0066768F" w:rsidP="0066768F">
      <w:pPr>
        <w:tabs>
          <w:tab w:val="left" w:pos="288"/>
        </w:tabs>
        <w:ind w:left="1152" w:hanging="432"/>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DA54BD">
        <w:rPr>
          <w:rFonts w:asciiTheme="minorHAnsi" w:hAnsiTheme="minorHAnsi"/>
          <w:sz w:val="22"/>
          <w:szCs w:val="22"/>
        </w:rPr>
        <w:fldChar w:fldCharType="begin"/>
      </w:r>
      <w:r w:rsidRPr="00DA54BD">
        <w:rPr>
          <w:rFonts w:asciiTheme="minorHAnsi" w:hAnsiTheme="minorHAnsi"/>
          <w:sz w:val="22"/>
          <w:szCs w:val="22"/>
        </w:rPr>
        <w:instrText xml:space="preserve"> FILLIN  "Alternative Practice Requirement" \d "[Enter Details]"  \* MERGEFORMAT </w:instrText>
      </w:r>
      <w:r w:rsidRPr="00DA54BD">
        <w:rPr>
          <w:rFonts w:asciiTheme="minorHAnsi" w:hAnsiTheme="minorHAnsi"/>
          <w:sz w:val="22"/>
          <w:szCs w:val="22"/>
        </w:rPr>
        <w:fldChar w:fldCharType="separate"/>
      </w:r>
      <w:r>
        <w:rPr>
          <w:rFonts w:asciiTheme="minorHAnsi" w:hAnsiTheme="minorHAnsi"/>
          <w:sz w:val="22"/>
          <w:szCs w:val="22"/>
        </w:rPr>
        <w:t>[Rationale]</w:t>
      </w:r>
      <w:r w:rsidRPr="00DA54BD">
        <w:rPr>
          <w:rFonts w:asciiTheme="minorHAnsi" w:hAnsiTheme="minorHAnsi"/>
          <w:sz w:val="22"/>
          <w:szCs w:val="22"/>
        </w:rPr>
        <w:fldChar w:fldCharType="end"/>
      </w:r>
    </w:p>
    <w:p w14:paraId="75BEB964" w14:textId="46031B81" w:rsidR="00D57606" w:rsidRPr="004D2A09" w:rsidRDefault="00D57606" w:rsidP="004D2A09">
      <w:pPr>
        <w:tabs>
          <w:tab w:val="left" w:pos="288"/>
        </w:tabs>
        <w:rPr>
          <w:sz w:val="22"/>
          <w:szCs w:val="22"/>
        </w:rPr>
      </w:pPr>
    </w:p>
    <w:p w14:paraId="30DB34C1" w14:textId="178A48E5" w:rsidR="00D57606" w:rsidRPr="004D2A09" w:rsidRDefault="00D57606" w:rsidP="004D2A09">
      <w:pPr>
        <w:pStyle w:val="Heading4"/>
        <w:tabs>
          <w:tab w:val="left" w:pos="288"/>
        </w:tabs>
        <w:rPr>
          <w:rFonts w:asciiTheme="minorHAnsi" w:hAnsiTheme="minorHAnsi"/>
          <w:sz w:val="22"/>
          <w:szCs w:val="22"/>
          <w:u w:val="none"/>
        </w:rPr>
      </w:pPr>
      <w:r w:rsidRPr="004D2A09">
        <w:rPr>
          <w:rFonts w:asciiTheme="minorHAnsi" w:hAnsiTheme="minorHAnsi"/>
          <w:sz w:val="22"/>
          <w:szCs w:val="22"/>
          <w:u w:val="none"/>
        </w:rPr>
        <w:t xml:space="preserve">   </w:t>
      </w:r>
      <w:r w:rsidR="00A47D2A">
        <w:rPr>
          <w:rFonts w:asciiTheme="minorHAnsi" w:hAnsiTheme="minorHAnsi"/>
          <w:sz w:val="22"/>
          <w:szCs w:val="22"/>
          <w:u w:val="none"/>
        </w:rPr>
        <w:tab/>
      </w:r>
      <w:r w:rsidR="00A47D2A">
        <w:rPr>
          <w:rFonts w:asciiTheme="minorHAnsi" w:hAnsiTheme="minorHAnsi"/>
          <w:sz w:val="22"/>
          <w:szCs w:val="22"/>
          <w:u w:val="none"/>
        </w:rPr>
        <w:tab/>
      </w:r>
      <w:r w:rsidR="00A47D2A">
        <w:rPr>
          <w:rFonts w:asciiTheme="minorHAnsi" w:hAnsiTheme="minorHAnsi"/>
          <w:sz w:val="22"/>
          <w:szCs w:val="22"/>
          <w:u w:val="none"/>
        </w:rPr>
        <w:tab/>
        <w:t>4.13</w:t>
      </w:r>
      <w:r w:rsidR="004D2A09">
        <w:rPr>
          <w:rFonts w:asciiTheme="minorHAnsi" w:hAnsiTheme="minorHAnsi"/>
          <w:sz w:val="22"/>
          <w:szCs w:val="22"/>
          <w:u w:val="none"/>
        </w:rPr>
        <w:t>.4</w:t>
      </w:r>
      <w:r w:rsidR="004D2A09">
        <w:rPr>
          <w:rFonts w:asciiTheme="minorHAnsi" w:hAnsiTheme="minorHAnsi"/>
          <w:sz w:val="22"/>
          <w:szCs w:val="22"/>
          <w:u w:val="none"/>
        </w:rPr>
        <w:tab/>
      </w:r>
      <w:r w:rsidRPr="004D2A09">
        <w:rPr>
          <w:rFonts w:asciiTheme="minorHAnsi" w:hAnsiTheme="minorHAnsi"/>
          <w:sz w:val="22"/>
          <w:szCs w:val="22"/>
          <w:u w:val="none"/>
        </w:rPr>
        <w:tab/>
        <w:t>Width of Wetland Riparian Areas</w:t>
      </w:r>
      <w:r w:rsidR="004D2A09" w:rsidRPr="004D2A09">
        <w:rPr>
          <w:rFonts w:asciiTheme="minorHAnsi" w:hAnsiTheme="minorHAnsi"/>
          <w:b w:val="0"/>
          <w:sz w:val="22"/>
          <w:szCs w:val="22"/>
          <w:u w:val="none"/>
        </w:rPr>
        <w:t xml:space="preserve"> (WLPPR section 37(3)(a)</w:t>
      </w:r>
      <w:r w:rsidR="004D2A09">
        <w:rPr>
          <w:rFonts w:asciiTheme="minorHAnsi" w:hAnsiTheme="minorHAnsi"/>
          <w:b w:val="0"/>
          <w:sz w:val="22"/>
          <w:szCs w:val="22"/>
          <w:u w:val="none"/>
        </w:rPr>
        <w:t>)</w:t>
      </w:r>
    </w:p>
    <w:p w14:paraId="307C7AEF" w14:textId="60BD83D7" w:rsidR="0032502D" w:rsidRDefault="0032502D" w:rsidP="0032502D">
      <w:pPr>
        <w:tabs>
          <w:tab w:val="left" w:pos="288"/>
        </w:tabs>
        <w:ind w:left="288"/>
        <w:rPr>
          <w:rFonts w:asciiTheme="minorHAnsi" w:hAnsiTheme="minorHAnsi"/>
          <w:sz w:val="22"/>
          <w:szCs w:val="22"/>
        </w:rPr>
      </w:pPr>
      <w:r>
        <w:rPr>
          <w:rFonts w:ascii="MS Mincho" w:eastAsia="MS Mincho" w:hAnsi="MS Mincho" w:cs="MS Mincho"/>
          <w:b/>
          <w:sz w:val="22"/>
          <w:szCs w:val="22"/>
        </w:rPr>
        <w:tab/>
      </w:r>
      <w:r>
        <w:rPr>
          <w:rFonts w:ascii="MS Mincho" w:eastAsia="MS Mincho" w:hAnsi="MS Mincho" w:cs="MS Mincho"/>
          <w:b/>
          <w:sz w:val="22"/>
          <w:szCs w:val="22"/>
        </w:rPr>
        <w:tab/>
      </w:r>
      <w:r>
        <w:rPr>
          <w:rFonts w:ascii="MS Mincho" w:eastAsia="MS Mincho" w:hAnsi="MS Mincho" w:cs="MS Mincho"/>
          <w:b/>
          <w:sz w:val="22"/>
          <w:szCs w:val="22"/>
        </w:rPr>
        <w:tab/>
      </w:r>
      <w:r>
        <w:rPr>
          <w:rFonts w:ascii="MS Mincho" w:eastAsia="MS Mincho" w:hAnsi="MS Mincho" w:cs="MS Mincho"/>
          <w:b/>
          <w:sz w:val="22"/>
          <w:szCs w:val="22"/>
        </w:rPr>
        <w:tab/>
        <w:t xml:space="preserve">  </w:t>
      </w:r>
      <w:sdt>
        <w:sdtPr>
          <w:rPr>
            <w:rFonts w:asciiTheme="minorHAnsi" w:hAnsiTheme="minorHAnsi"/>
            <w:b/>
            <w:sz w:val="22"/>
            <w:szCs w:val="22"/>
          </w:rPr>
          <w:id w:val="189272191"/>
        </w:sdtPr>
        <w:sdtEndPr/>
        <w:sdtContent>
          <w:r w:rsidR="00D57606" w:rsidRPr="004D2A09">
            <w:rPr>
              <w:rFonts w:ascii="MS Mincho" w:eastAsia="MS Mincho" w:hAnsi="MS Mincho" w:cs="MS Mincho"/>
              <w:b/>
              <w:sz w:val="22"/>
              <w:szCs w:val="22"/>
            </w:rPr>
            <w:t>☐</w:t>
          </w:r>
        </w:sdtContent>
      </w:sdt>
      <w:r w:rsidR="00D57606" w:rsidRPr="004D2A09">
        <w:rPr>
          <w:rFonts w:asciiTheme="minorHAnsi" w:hAnsiTheme="minorHAnsi"/>
          <w:sz w:val="22"/>
          <w:szCs w:val="22"/>
        </w:rPr>
        <w:tab/>
      </w:r>
      <w:r w:rsidR="004D2A09">
        <w:rPr>
          <w:rFonts w:asciiTheme="minorHAnsi" w:hAnsiTheme="minorHAnsi"/>
          <w:b/>
          <w:sz w:val="22"/>
          <w:szCs w:val="22"/>
        </w:rPr>
        <w:t xml:space="preserve">Amendment. </w:t>
      </w:r>
      <w:r w:rsidR="00D57606" w:rsidRPr="004D2A09">
        <w:rPr>
          <w:rFonts w:asciiTheme="minorHAnsi" w:hAnsiTheme="minorHAnsi"/>
          <w:sz w:val="22"/>
          <w:szCs w:val="22"/>
        </w:rPr>
        <w:t xml:space="preserve"> The minimum widths of wetland RRZ, RMZ and RMA </w:t>
      </w:r>
      <w:r w:rsidRPr="004D2A09">
        <w:rPr>
          <w:rFonts w:asciiTheme="minorHAnsi" w:hAnsiTheme="minorHAnsi"/>
          <w:sz w:val="22"/>
          <w:szCs w:val="22"/>
        </w:rPr>
        <w:t xml:space="preserve">in the </w:t>
      </w:r>
    </w:p>
    <w:p w14:paraId="579EE5A5" w14:textId="6177A8F1" w:rsidR="004D2A09" w:rsidRDefault="0032502D" w:rsidP="0032502D">
      <w:pPr>
        <w:tabs>
          <w:tab w:val="left" w:pos="288"/>
        </w:tabs>
        <w:ind w:left="2016" w:hanging="1656"/>
        <w:rPr>
          <w:rFonts w:asciiTheme="minorHAnsi" w:hAnsiTheme="minorHAnsi"/>
          <w:sz w:val="22"/>
          <w:szCs w:val="22"/>
        </w:rPr>
      </w:pPr>
      <w:r>
        <w:rPr>
          <w:rFonts w:ascii="MS Mincho" w:eastAsia="MS Mincho" w:hAnsi="MS Mincho" w:cs="MS Mincho"/>
          <w:b/>
          <w:sz w:val="22"/>
          <w:szCs w:val="22"/>
        </w:rPr>
        <w:tab/>
      </w:r>
      <w:proofErr w:type="gramStart"/>
      <w:r w:rsidRPr="004D2A09">
        <w:rPr>
          <w:rFonts w:asciiTheme="minorHAnsi" w:hAnsiTheme="minorHAnsi"/>
          <w:sz w:val="22"/>
          <w:szCs w:val="22"/>
        </w:rPr>
        <w:t>burned</w:t>
      </w:r>
      <w:proofErr w:type="gramEnd"/>
      <w:r w:rsidRPr="004D2A09">
        <w:rPr>
          <w:rFonts w:asciiTheme="minorHAnsi" w:hAnsiTheme="minorHAnsi"/>
          <w:sz w:val="22"/>
          <w:szCs w:val="22"/>
        </w:rPr>
        <w:t xml:space="preserve"> areas wi</w:t>
      </w:r>
      <w:r>
        <w:rPr>
          <w:rFonts w:asciiTheme="minorHAnsi" w:hAnsiTheme="minorHAnsi"/>
          <w:sz w:val="22"/>
          <w:szCs w:val="22"/>
        </w:rPr>
        <w:t xml:space="preserve">thin the WL </w:t>
      </w:r>
      <w:r w:rsidR="00D57606" w:rsidRPr="004D2A09">
        <w:rPr>
          <w:rFonts w:asciiTheme="minorHAnsi" w:hAnsiTheme="minorHAnsi"/>
          <w:sz w:val="22"/>
          <w:szCs w:val="22"/>
        </w:rPr>
        <w:t>are as follows</w:t>
      </w:r>
      <w:r w:rsidR="004D2A09">
        <w:rPr>
          <w:rFonts w:asciiTheme="minorHAnsi" w:hAnsiTheme="minorHAnsi"/>
          <w:sz w:val="22"/>
          <w:szCs w:val="22"/>
        </w:rPr>
        <w:t>:</w:t>
      </w:r>
    </w:p>
    <w:p w14:paraId="365B0AEB" w14:textId="6385EB45" w:rsidR="0066768F" w:rsidRDefault="004D2A09" w:rsidP="0066768F">
      <w:pPr>
        <w:tabs>
          <w:tab w:val="left" w:pos="288"/>
        </w:tabs>
        <w:spacing w:after="40"/>
        <w:ind w:left="1152" w:hanging="432"/>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66768F">
        <w:rPr>
          <w:rFonts w:asciiTheme="minorHAnsi" w:hAnsiTheme="minorHAnsi"/>
          <w:sz w:val="22"/>
          <w:szCs w:val="22"/>
        </w:rPr>
        <w:tab/>
      </w:r>
      <w:r w:rsidR="0066768F">
        <w:rPr>
          <w:rFonts w:asciiTheme="minorHAnsi" w:hAnsiTheme="minorHAnsi"/>
          <w:sz w:val="22"/>
          <w:szCs w:val="22"/>
        </w:rPr>
        <w:tab/>
      </w:r>
      <w:r w:rsidR="0066768F" w:rsidRPr="00DA54BD">
        <w:rPr>
          <w:rFonts w:asciiTheme="minorHAnsi" w:hAnsiTheme="minorHAnsi"/>
          <w:sz w:val="22"/>
          <w:szCs w:val="22"/>
        </w:rPr>
        <w:fldChar w:fldCharType="begin"/>
      </w:r>
      <w:r w:rsidR="0066768F" w:rsidRPr="00DA54BD">
        <w:rPr>
          <w:rFonts w:asciiTheme="minorHAnsi" w:hAnsiTheme="minorHAnsi"/>
          <w:sz w:val="22"/>
          <w:szCs w:val="22"/>
        </w:rPr>
        <w:instrText xml:space="preserve"> FILLIN  "Alternative Practice Requirement" \d "[Enter Details]"  \* MERGEFORMAT </w:instrText>
      </w:r>
      <w:r w:rsidR="0066768F" w:rsidRPr="00DA54BD">
        <w:rPr>
          <w:rFonts w:asciiTheme="minorHAnsi" w:hAnsiTheme="minorHAnsi"/>
          <w:sz w:val="22"/>
          <w:szCs w:val="22"/>
        </w:rPr>
        <w:fldChar w:fldCharType="separate"/>
      </w:r>
      <w:r w:rsidR="0066768F">
        <w:rPr>
          <w:rFonts w:asciiTheme="minorHAnsi" w:hAnsiTheme="minorHAnsi"/>
          <w:sz w:val="22"/>
          <w:szCs w:val="22"/>
        </w:rPr>
        <w:t>[Describe the alternative performance requirement</w:t>
      </w:r>
      <w:r w:rsidR="00081373">
        <w:rPr>
          <w:rFonts w:asciiTheme="minorHAnsi" w:hAnsiTheme="minorHAnsi"/>
          <w:sz w:val="22"/>
          <w:szCs w:val="22"/>
        </w:rPr>
        <w:t xml:space="preserve"> for each</w:t>
      </w:r>
      <w:r w:rsidR="0066768F">
        <w:rPr>
          <w:rFonts w:asciiTheme="minorHAnsi" w:hAnsiTheme="minorHAnsi"/>
          <w:sz w:val="22"/>
          <w:szCs w:val="22"/>
        </w:rPr>
        <w:t>]</w:t>
      </w:r>
      <w:r w:rsidR="0066768F" w:rsidRPr="00DA54BD">
        <w:rPr>
          <w:rFonts w:asciiTheme="minorHAnsi" w:hAnsiTheme="minorHAnsi"/>
          <w:sz w:val="22"/>
          <w:szCs w:val="22"/>
        </w:rPr>
        <w:fldChar w:fldCharType="end"/>
      </w:r>
    </w:p>
    <w:p w14:paraId="5DBE9A7B" w14:textId="380A03FF" w:rsidR="0066768F" w:rsidRDefault="0066768F" w:rsidP="0066768F">
      <w:pPr>
        <w:tabs>
          <w:tab w:val="left" w:pos="288"/>
        </w:tabs>
        <w:spacing w:after="40"/>
        <w:ind w:left="1152" w:hanging="432"/>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DA54BD">
        <w:rPr>
          <w:rFonts w:asciiTheme="minorHAnsi" w:hAnsiTheme="minorHAnsi"/>
          <w:sz w:val="22"/>
          <w:szCs w:val="22"/>
        </w:rPr>
        <w:fldChar w:fldCharType="begin"/>
      </w:r>
      <w:r w:rsidRPr="00DA54BD">
        <w:rPr>
          <w:rFonts w:asciiTheme="minorHAnsi" w:hAnsiTheme="minorHAnsi"/>
          <w:sz w:val="22"/>
          <w:szCs w:val="22"/>
        </w:rPr>
        <w:instrText xml:space="preserve"> FILLIN  "Alternative Practice Requirement" \d "[Enter Details]"  \* MERGEFORMAT </w:instrText>
      </w:r>
      <w:r w:rsidRPr="00DA54BD">
        <w:rPr>
          <w:rFonts w:asciiTheme="minorHAnsi" w:hAnsiTheme="minorHAnsi"/>
          <w:sz w:val="22"/>
          <w:szCs w:val="22"/>
        </w:rPr>
        <w:fldChar w:fldCharType="separate"/>
      </w:r>
      <w:r>
        <w:rPr>
          <w:rFonts w:asciiTheme="minorHAnsi" w:hAnsiTheme="minorHAnsi"/>
          <w:sz w:val="22"/>
          <w:szCs w:val="22"/>
        </w:rPr>
        <w:t>[Location (</w:t>
      </w:r>
      <w:r w:rsidR="00081373">
        <w:rPr>
          <w:rFonts w:asciiTheme="minorHAnsi" w:hAnsiTheme="minorHAnsi"/>
          <w:sz w:val="22"/>
          <w:szCs w:val="22"/>
        </w:rPr>
        <w:t>or</w:t>
      </w:r>
      <w:r>
        <w:rPr>
          <w:rFonts w:asciiTheme="minorHAnsi" w:hAnsiTheme="minorHAnsi"/>
          <w:sz w:val="22"/>
          <w:szCs w:val="22"/>
        </w:rPr>
        <w:t xml:space="preserve"> provide a map</w:t>
      </w:r>
      <w:r w:rsidR="00081373">
        <w:rPr>
          <w:rFonts w:asciiTheme="minorHAnsi" w:hAnsiTheme="minorHAnsi"/>
          <w:sz w:val="22"/>
          <w:szCs w:val="22"/>
        </w:rPr>
        <w:t>)</w:t>
      </w:r>
      <w:r>
        <w:rPr>
          <w:rFonts w:asciiTheme="minorHAnsi" w:hAnsiTheme="minorHAnsi"/>
          <w:sz w:val="22"/>
          <w:szCs w:val="22"/>
        </w:rPr>
        <w:t>]</w:t>
      </w:r>
      <w:r w:rsidRPr="00DA54BD">
        <w:rPr>
          <w:rFonts w:asciiTheme="minorHAnsi" w:hAnsiTheme="minorHAnsi"/>
          <w:sz w:val="22"/>
          <w:szCs w:val="22"/>
        </w:rPr>
        <w:fldChar w:fldCharType="end"/>
      </w:r>
    </w:p>
    <w:p w14:paraId="269DBFC2" w14:textId="58067589" w:rsidR="00D57606" w:rsidRPr="004D2A09" w:rsidRDefault="0066768F" w:rsidP="003776FA">
      <w:pPr>
        <w:tabs>
          <w:tab w:val="left" w:pos="288"/>
        </w:tabs>
        <w:ind w:left="1152" w:hanging="432"/>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DA54BD">
        <w:rPr>
          <w:rFonts w:asciiTheme="minorHAnsi" w:hAnsiTheme="minorHAnsi"/>
          <w:sz w:val="22"/>
          <w:szCs w:val="22"/>
        </w:rPr>
        <w:fldChar w:fldCharType="begin"/>
      </w:r>
      <w:r w:rsidRPr="00DA54BD">
        <w:rPr>
          <w:rFonts w:asciiTheme="minorHAnsi" w:hAnsiTheme="minorHAnsi"/>
          <w:sz w:val="22"/>
          <w:szCs w:val="22"/>
        </w:rPr>
        <w:instrText xml:space="preserve"> FILLIN  "Alternative Practice Requirement" \d "[Enter Details]"  \* MERGEFORMAT </w:instrText>
      </w:r>
      <w:r w:rsidRPr="00DA54BD">
        <w:rPr>
          <w:rFonts w:asciiTheme="minorHAnsi" w:hAnsiTheme="minorHAnsi"/>
          <w:sz w:val="22"/>
          <w:szCs w:val="22"/>
        </w:rPr>
        <w:fldChar w:fldCharType="separate"/>
      </w:r>
      <w:r>
        <w:rPr>
          <w:rFonts w:asciiTheme="minorHAnsi" w:hAnsiTheme="minorHAnsi"/>
          <w:sz w:val="22"/>
          <w:szCs w:val="22"/>
        </w:rPr>
        <w:t>[Rationale]</w:t>
      </w:r>
      <w:r w:rsidRPr="00DA54BD">
        <w:rPr>
          <w:rFonts w:asciiTheme="minorHAnsi" w:hAnsiTheme="minorHAnsi"/>
          <w:sz w:val="22"/>
          <w:szCs w:val="22"/>
        </w:rPr>
        <w:fldChar w:fldCharType="end"/>
      </w:r>
    </w:p>
    <w:p w14:paraId="0CD24401" w14:textId="77777777" w:rsidR="00D57606" w:rsidRPr="004D2A09" w:rsidRDefault="00D57606" w:rsidP="004D2A09">
      <w:pPr>
        <w:tabs>
          <w:tab w:val="left" w:pos="288"/>
        </w:tabs>
        <w:rPr>
          <w:rFonts w:asciiTheme="minorHAnsi" w:hAnsiTheme="minorHAnsi"/>
          <w:sz w:val="22"/>
          <w:szCs w:val="22"/>
        </w:rPr>
      </w:pPr>
    </w:p>
    <w:p w14:paraId="79879B9F" w14:textId="428FF6A5" w:rsidR="00D57606" w:rsidRPr="0032502D" w:rsidRDefault="00D57606" w:rsidP="004D2A09">
      <w:pPr>
        <w:pStyle w:val="Heading4"/>
        <w:tabs>
          <w:tab w:val="left" w:pos="288"/>
        </w:tabs>
        <w:rPr>
          <w:rFonts w:asciiTheme="minorHAnsi" w:hAnsiTheme="minorHAnsi"/>
          <w:b w:val="0"/>
          <w:sz w:val="22"/>
          <w:szCs w:val="22"/>
          <w:u w:val="none"/>
        </w:rPr>
      </w:pPr>
      <w:r w:rsidRPr="004D2A09">
        <w:rPr>
          <w:rFonts w:asciiTheme="minorHAnsi" w:hAnsiTheme="minorHAnsi"/>
          <w:sz w:val="22"/>
          <w:szCs w:val="22"/>
          <w:u w:val="none"/>
        </w:rPr>
        <w:t xml:space="preserve">  </w:t>
      </w:r>
      <w:r w:rsidR="00A47D2A">
        <w:rPr>
          <w:rFonts w:asciiTheme="minorHAnsi" w:hAnsiTheme="minorHAnsi"/>
          <w:sz w:val="22"/>
          <w:szCs w:val="22"/>
          <w:u w:val="none"/>
        </w:rPr>
        <w:tab/>
      </w:r>
      <w:r w:rsidR="00A47D2A">
        <w:rPr>
          <w:rFonts w:asciiTheme="minorHAnsi" w:hAnsiTheme="minorHAnsi"/>
          <w:sz w:val="22"/>
          <w:szCs w:val="22"/>
          <w:u w:val="none"/>
        </w:rPr>
        <w:tab/>
      </w:r>
      <w:r w:rsidR="00A47D2A">
        <w:rPr>
          <w:rFonts w:asciiTheme="minorHAnsi" w:hAnsiTheme="minorHAnsi"/>
          <w:sz w:val="22"/>
          <w:szCs w:val="22"/>
          <w:u w:val="none"/>
        </w:rPr>
        <w:tab/>
        <w:t>4.13</w:t>
      </w:r>
      <w:r w:rsidR="004D2A09">
        <w:rPr>
          <w:rFonts w:asciiTheme="minorHAnsi" w:hAnsiTheme="minorHAnsi"/>
          <w:sz w:val="22"/>
          <w:szCs w:val="22"/>
          <w:u w:val="none"/>
        </w:rPr>
        <w:t>.5</w:t>
      </w:r>
      <w:r w:rsidR="004D2A09">
        <w:rPr>
          <w:rFonts w:asciiTheme="minorHAnsi" w:hAnsiTheme="minorHAnsi"/>
          <w:sz w:val="22"/>
          <w:szCs w:val="22"/>
          <w:u w:val="none"/>
        </w:rPr>
        <w:tab/>
      </w:r>
      <w:r w:rsidR="004D2A09">
        <w:rPr>
          <w:rFonts w:asciiTheme="minorHAnsi" w:hAnsiTheme="minorHAnsi"/>
          <w:sz w:val="22"/>
          <w:szCs w:val="22"/>
          <w:u w:val="none"/>
        </w:rPr>
        <w:tab/>
      </w:r>
      <w:r w:rsidRPr="004D2A09">
        <w:rPr>
          <w:rFonts w:asciiTheme="minorHAnsi" w:hAnsiTheme="minorHAnsi"/>
          <w:sz w:val="22"/>
          <w:szCs w:val="22"/>
          <w:u w:val="none"/>
        </w:rPr>
        <w:t>Width of Lake Riparian Areas</w:t>
      </w:r>
      <w:r w:rsidR="0032502D">
        <w:rPr>
          <w:rFonts w:asciiTheme="minorHAnsi" w:hAnsiTheme="minorHAnsi"/>
          <w:b w:val="0"/>
          <w:sz w:val="22"/>
          <w:szCs w:val="22"/>
          <w:u w:val="none"/>
        </w:rPr>
        <w:t xml:space="preserve"> </w:t>
      </w:r>
      <w:r w:rsidR="0032502D" w:rsidRPr="0032502D">
        <w:rPr>
          <w:rFonts w:asciiTheme="minorHAnsi" w:hAnsiTheme="minorHAnsi"/>
          <w:b w:val="0"/>
          <w:sz w:val="22"/>
          <w:szCs w:val="22"/>
          <w:u w:val="none"/>
        </w:rPr>
        <w:t>(WLPPR section 38(2)(a))</w:t>
      </w:r>
    </w:p>
    <w:p w14:paraId="109F8927" w14:textId="46991D96" w:rsidR="0032502D" w:rsidRDefault="004D2A09" w:rsidP="0032502D">
      <w:pPr>
        <w:tabs>
          <w:tab w:val="left" w:pos="288"/>
        </w:tabs>
        <w:ind w:left="1728" w:hanging="1368"/>
        <w:rPr>
          <w:rFonts w:asciiTheme="minorHAnsi" w:hAnsiTheme="minorHAnsi"/>
          <w:sz w:val="22"/>
          <w:szCs w:val="22"/>
        </w:rPr>
      </w:pPr>
      <w:r>
        <w:rPr>
          <w:rFonts w:ascii="MS Mincho" w:eastAsia="MS Mincho" w:hAnsi="MS Mincho" w:cs="MS Mincho"/>
          <w:b/>
          <w:sz w:val="22"/>
          <w:szCs w:val="22"/>
        </w:rPr>
        <w:tab/>
      </w:r>
      <w:sdt>
        <w:sdtPr>
          <w:rPr>
            <w:rFonts w:asciiTheme="minorHAnsi" w:hAnsiTheme="minorHAnsi"/>
            <w:b/>
            <w:sz w:val="22"/>
            <w:szCs w:val="22"/>
          </w:rPr>
          <w:id w:val="-2053843008"/>
        </w:sdtPr>
        <w:sdtEndPr/>
        <w:sdtContent>
          <w:r w:rsidR="00D57606" w:rsidRPr="004D2A09">
            <w:rPr>
              <w:rFonts w:ascii="MS Mincho" w:eastAsia="MS Mincho" w:hAnsi="MS Mincho" w:cs="MS Mincho"/>
              <w:b/>
              <w:sz w:val="22"/>
              <w:szCs w:val="22"/>
            </w:rPr>
            <w:t>☐</w:t>
          </w:r>
        </w:sdtContent>
      </w:sdt>
      <w:r w:rsidR="00D57606" w:rsidRPr="004D2A09">
        <w:rPr>
          <w:rFonts w:asciiTheme="minorHAnsi" w:hAnsiTheme="minorHAnsi"/>
          <w:sz w:val="22"/>
          <w:szCs w:val="22"/>
        </w:rPr>
        <w:tab/>
      </w:r>
      <w:r w:rsidR="0032502D">
        <w:rPr>
          <w:rFonts w:asciiTheme="minorHAnsi" w:hAnsiTheme="minorHAnsi"/>
          <w:b/>
          <w:sz w:val="22"/>
          <w:szCs w:val="22"/>
        </w:rPr>
        <w:t>Amendment.</w:t>
      </w:r>
      <w:r w:rsidR="00D57606" w:rsidRPr="004D2A09">
        <w:rPr>
          <w:rFonts w:asciiTheme="minorHAnsi" w:hAnsiTheme="minorHAnsi"/>
          <w:sz w:val="22"/>
          <w:szCs w:val="22"/>
        </w:rPr>
        <w:t xml:space="preserve">  The minimum widths of lake RRZ, RMZ and RMA </w:t>
      </w:r>
      <w:r w:rsidR="0032502D" w:rsidRPr="004D2A09">
        <w:rPr>
          <w:rFonts w:asciiTheme="minorHAnsi" w:hAnsiTheme="minorHAnsi"/>
          <w:sz w:val="22"/>
          <w:szCs w:val="22"/>
        </w:rPr>
        <w:t xml:space="preserve">in the burned </w:t>
      </w:r>
    </w:p>
    <w:p w14:paraId="1DFFC1B7" w14:textId="078127E2" w:rsidR="00D57606" w:rsidRPr="0032502D" w:rsidRDefault="0032502D" w:rsidP="0032502D">
      <w:pPr>
        <w:tabs>
          <w:tab w:val="left" w:pos="288"/>
        </w:tabs>
        <w:ind w:left="720" w:hanging="360"/>
        <w:rPr>
          <w:rFonts w:ascii="MS Mincho" w:eastAsia="MS Mincho" w:hAnsi="MS Mincho" w:cs="MS Mincho"/>
          <w:b/>
          <w:sz w:val="22"/>
          <w:szCs w:val="22"/>
        </w:rPr>
      </w:pPr>
      <w:r>
        <w:rPr>
          <w:rFonts w:ascii="MS Mincho" w:eastAsia="MS Mincho" w:hAnsi="MS Mincho" w:cs="MS Mincho"/>
          <w:b/>
          <w:sz w:val="22"/>
          <w:szCs w:val="22"/>
        </w:rPr>
        <w:tab/>
      </w:r>
      <w:r>
        <w:rPr>
          <w:rFonts w:ascii="MS Mincho" w:eastAsia="MS Mincho" w:hAnsi="MS Mincho" w:cs="MS Mincho"/>
          <w:b/>
          <w:sz w:val="22"/>
          <w:szCs w:val="22"/>
        </w:rPr>
        <w:tab/>
      </w:r>
      <w:r>
        <w:rPr>
          <w:rFonts w:ascii="MS Mincho" w:eastAsia="MS Mincho" w:hAnsi="MS Mincho" w:cs="MS Mincho"/>
          <w:b/>
          <w:sz w:val="22"/>
          <w:szCs w:val="22"/>
        </w:rPr>
        <w:tab/>
      </w:r>
      <w:r>
        <w:rPr>
          <w:rFonts w:ascii="MS Mincho" w:eastAsia="MS Mincho" w:hAnsi="MS Mincho" w:cs="MS Mincho"/>
          <w:b/>
          <w:sz w:val="22"/>
          <w:szCs w:val="22"/>
        </w:rPr>
        <w:tab/>
      </w:r>
      <w:r>
        <w:rPr>
          <w:rFonts w:ascii="MS Mincho" w:eastAsia="MS Mincho" w:hAnsi="MS Mincho" w:cs="MS Mincho"/>
          <w:b/>
          <w:sz w:val="22"/>
          <w:szCs w:val="22"/>
        </w:rPr>
        <w:tab/>
      </w:r>
      <w:r>
        <w:rPr>
          <w:rFonts w:ascii="MS Mincho" w:eastAsia="MS Mincho" w:hAnsi="MS Mincho" w:cs="MS Mincho"/>
          <w:b/>
          <w:sz w:val="22"/>
          <w:szCs w:val="22"/>
        </w:rPr>
        <w:tab/>
      </w:r>
      <w:proofErr w:type="gramStart"/>
      <w:r w:rsidRPr="004D2A09">
        <w:rPr>
          <w:rFonts w:asciiTheme="minorHAnsi" w:hAnsiTheme="minorHAnsi"/>
          <w:sz w:val="22"/>
          <w:szCs w:val="22"/>
        </w:rPr>
        <w:t>areas</w:t>
      </w:r>
      <w:proofErr w:type="gramEnd"/>
      <w:r w:rsidRPr="004D2A09">
        <w:rPr>
          <w:rFonts w:asciiTheme="minorHAnsi" w:hAnsiTheme="minorHAnsi"/>
          <w:sz w:val="22"/>
          <w:szCs w:val="22"/>
        </w:rPr>
        <w:t xml:space="preserve"> wi</w:t>
      </w:r>
      <w:r>
        <w:rPr>
          <w:rFonts w:asciiTheme="minorHAnsi" w:hAnsiTheme="minorHAnsi"/>
          <w:sz w:val="22"/>
          <w:szCs w:val="22"/>
        </w:rPr>
        <w:t xml:space="preserve">thin the WL </w:t>
      </w:r>
      <w:r w:rsidR="00D57606" w:rsidRPr="004D2A09">
        <w:rPr>
          <w:rFonts w:asciiTheme="minorHAnsi" w:hAnsiTheme="minorHAnsi"/>
          <w:sz w:val="22"/>
          <w:szCs w:val="22"/>
        </w:rPr>
        <w:t>are as follows:</w:t>
      </w:r>
    </w:p>
    <w:p w14:paraId="46ACE9DE" w14:textId="35915FD1" w:rsidR="0066768F" w:rsidRDefault="0066768F" w:rsidP="0066768F">
      <w:pPr>
        <w:tabs>
          <w:tab w:val="left" w:pos="288"/>
        </w:tabs>
        <w:spacing w:after="40"/>
        <w:ind w:left="1152" w:hanging="432"/>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DA54BD">
        <w:rPr>
          <w:rFonts w:asciiTheme="minorHAnsi" w:hAnsiTheme="minorHAnsi"/>
          <w:sz w:val="22"/>
          <w:szCs w:val="22"/>
        </w:rPr>
        <w:fldChar w:fldCharType="begin"/>
      </w:r>
      <w:r w:rsidRPr="00DA54BD">
        <w:rPr>
          <w:rFonts w:asciiTheme="minorHAnsi" w:hAnsiTheme="minorHAnsi"/>
          <w:sz w:val="22"/>
          <w:szCs w:val="22"/>
        </w:rPr>
        <w:instrText xml:space="preserve"> FILLIN  "Alternative Practice Requirement" \d "[Enter Details]"  \* MERGEFORMAT </w:instrText>
      </w:r>
      <w:r w:rsidRPr="00DA54BD">
        <w:rPr>
          <w:rFonts w:asciiTheme="minorHAnsi" w:hAnsiTheme="minorHAnsi"/>
          <w:sz w:val="22"/>
          <w:szCs w:val="22"/>
        </w:rPr>
        <w:fldChar w:fldCharType="separate"/>
      </w:r>
      <w:r>
        <w:rPr>
          <w:rFonts w:asciiTheme="minorHAnsi" w:hAnsiTheme="minorHAnsi"/>
          <w:sz w:val="22"/>
          <w:szCs w:val="22"/>
        </w:rPr>
        <w:t>[Describe the alternative performance requirement]</w:t>
      </w:r>
      <w:r w:rsidRPr="00DA54BD">
        <w:rPr>
          <w:rFonts w:asciiTheme="minorHAnsi" w:hAnsiTheme="minorHAnsi"/>
          <w:sz w:val="22"/>
          <w:szCs w:val="22"/>
        </w:rPr>
        <w:fldChar w:fldCharType="end"/>
      </w:r>
    </w:p>
    <w:p w14:paraId="7294C5F5" w14:textId="77777777" w:rsidR="0066768F" w:rsidRDefault="0066768F" w:rsidP="0066768F">
      <w:pPr>
        <w:tabs>
          <w:tab w:val="left" w:pos="288"/>
        </w:tabs>
        <w:spacing w:after="40"/>
        <w:ind w:left="1152" w:hanging="432"/>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DA54BD">
        <w:rPr>
          <w:rFonts w:asciiTheme="minorHAnsi" w:hAnsiTheme="minorHAnsi"/>
          <w:sz w:val="22"/>
          <w:szCs w:val="22"/>
        </w:rPr>
        <w:fldChar w:fldCharType="begin"/>
      </w:r>
      <w:r w:rsidRPr="00DA54BD">
        <w:rPr>
          <w:rFonts w:asciiTheme="minorHAnsi" w:hAnsiTheme="minorHAnsi"/>
          <w:sz w:val="22"/>
          <w:szCs w:val="22"/>
        </w:rPr>
        <w:instrText xml:space="preserve"> FILLIN  "Alternative Practice Requirement" \d "[Enter Details]"  \* MERGEFORMAT </w:instrText>
      </w:r>
      <w:r w:rsidRPr="00DA54BD">
        <w:rPr>
          <w:rFonts w:asciiTheme="minorHAnsi" w:hAnsiTheme="minorHAnsi"/>
          <w:sz w:val="22"/>
          <w:szCs w:val="22"/>
        </w:rPr>
        <w:fldChar w:fldCharType="separate"/>
      </w:r>
      <w:r>
        <w:rPr>
          <w:rFonts w:asciiTheme="minorHAnsi" w:hAnsiTheme="minorHAnsi"/>
          <w:sz w:val="22"/>
          <w:szCs w:val="22"/>
        </w:rPr>
        <w:t>[Location (to provide a map]</w:t>
      </w:r>
      <w:r w:rsidRPr="00DA54BD">
        <w:rPr>
          <w:rFonts w:asciiTheme="minorHAnsi" w:hAnsiTheme="minorHAnsi"/>
          <w:sz w:val="22"/>
          <w:szCs w:val="22"/>
        </w:rPr>
        <w:fldChar w:fldCharType="end"/>
      </w:r>
    </w:p>
    <w:p w14:paraId="77B75DD9" w14:textId="61635707" w:rsidR="00D57606" w:rsidRPr="004D2A09" w:rsidRDefault="0066768F" w:rsidP="0066768F">
      <w:pPr>
        <w:tabs>
          <w:tab w:val="left" w:pos="288"/>
        </w:tabs>
        <w:ind w:left="1152" w:hanging="432"/>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DA54BD">
        <w:rPr>
          <w:rFonts w:asciiTheme="minorHAnsi" w:hAnsiTheme="minorHAnsi"/>
          <w:sz w:val="22"/>
          <w:szCs w:val="22"/>
        </w:rPr>
        <w:fldChar w:fldCharType="begin"/>
      </w:r>
      <w:r w:rsidRPr="00DA54BD">
        <w:rPr>
          <w:rFonts w:asciiTheme="minorHAnsi" w:hAnsiTheme="minorHAnsi"/>
          <w:sz w:val="22"/>
          <w:szCs w:val="22"/>
        </w:rPr>
        <w:instrText xml:space="preserve"> FILLIN  "Alternative Practice Requirement" \d "[Enter Details]"  \* MERGEFORMAT </w:instrText>
      </w:r>
      <w:r w:rsidRPr="00DA54BD">
        <w:rPr>
          <w:rFonts w:asciiTheme="minorHAnsi" w:hAnsiTheme="minorHAnsi"/>
          <w:sz w:val="22"/>
          <w:szCs w:val="22"/>
        </w:rPr>
        <w:fldChar w:fldCharType="separate"/>
      </w:r>
      <w:r>
        <w:rPr>
          <w:rFonts w:asciiTheme="minorHAnsi" w:hAnsiTheme="minorHAnsi"/>
          <w:sz w:val="22"/>
          <w:szCs w:val="22"/>
        </w:rPr>
        <w:t>[Rationale]</w:t>
      </w:r>
      <w:r w:rsidRPr="00DA54BD">
        <w:rPr>
          <w:rFonts w:asciiTheme="minorHAnsi" w:hAnsiTheme="minorHAnsi"/>
          <w:sz w:val="22"/>
          <w:szCs w:val="22"/>
        </w:rPr>
        <w:fldChar w:fldCharType="end"/>
      </w:r>
    </w:p>
    <w:p w14:paraId="50983BE7" w14:textId="77777777" w:rsidR="00D57606" w:rsidRDefault="00D57606" w:rsidP="004D2A09">
      <w:pPr>
        <w:tabs>
          <w:tab w:val="left" w:pos="288"/>
        </w:tabs>
        <w:rPr>
          <w:sz w:val="22"/>
          <w:szCs w:val="22"/>
        </w:rPr>
      </w:pPr>
    </w:p>
    <w:p w14:paraId="7B3EE04F" w14:textId="301A66D3" w:rsidR="00D57606" w:rsidRPr="00D55F4E" w:rsidRDefault="00A47D2A" w:rsidP="004D2A09">
      <w:pPr>
        <w:pStyle w:val="Heading4"/>
        <w:tabs>
          <w:tab w:val="left" w:pos="288"/>
        </w:tabs>
        <w:rPr>
          <w:rFonts w:asciiTheme="minorHAnsi" w:hAnsiTheme="minorHAnsi"/>
          <w:b w:val="0"/>
          <w:sz w:val="22"/>
          <w:szCs w:val="22"/>
          <w:u w:val="none"/>
        </w:rPr>
      </w:pPr>
      <w:r>
        <w:rPr>
          <w:rFonts w:asciiTheme="minorHAnsi" w:hAnsiTheme="minorHAnsi"/>
          <w:sz w:val="22"/>
          <w:szCs w:val="22"/>
          <w:u w:val="none"/>
        </w:rPr>
        <w:tab/>
      </w:r>
      <w:r>
        <w:rPr>
          <w:rFonts w:asciiTheme="minorHAnsi" w:hAnsiTheme="minorHAnsi"/>
          <w:sz w:val="22"/>
          <w:szCs w:val="22"/>
          <w:u w:val="none"/>
        </w:rPr>
        <w:tab/>
      </w:r>
      <w:r>
        <w:rPr>
          <w:rFonts w:asciiTheme="minorHAnsi" w:hAnsiTheme="minorHAnsi"/>
          <w:sz w:val="22"/>
          <w:szCs w:val="22"/>
          <w:u w:val="none"/>
        </w:rPr>
        <w:tab/>
        <w:t>4.13</w:t>
      </w:r>
      <w:r w:rsidR="0032502D">
        <w:rPr>
          <w:rFonts w:asciiTheme="minorHAnsi" w:hAnsiTheme="minorHAnsi"/>
          <w:sz w:val="22"/>
          <w:szCs w:val="22"/>
          <w:u w:val="none"/>
        </w:rPr>
        <w:t>.6</w:t>
      </w:r>
      <w:r w:rsidR="0032502D">
        <w:rPr>
          <w:rFonts w:asciiTheme="minorHAnsi" w:hAnsiTheme="minorHAnsi"/>
          <w:sz w:val="22"/>
          <w:szCs w:val="22"/>
          <w:u w:val="none"/>
        </w:rPr>
        <w:tab/>
      </w:r>
      <w:r w:rsidR="0032502D">
        <w:rPr>
          <w:rFonts w:asciiTheme="minorHAnsi" w:hAnsiTheme="minorHAnsi"/>
          <w:sz w:val="22"/>
          <w:szCs w:val="22"/>
          <w:u w:val="none"/>
        </w:rPr>
        <w:tab/>
      </w:r>
      <w:r w:rsidR="003079BF">
        <w:rPr>
          <w:rFonts w:asciiTheme="minorHAnsi" w:hAnsiTheme="minorHAnsi"/>
          <w:sz w:val="22"/>
          <w:szCs w:val="22"/>
          <w:u w:val="none"/>
        </w:rPr>
        <w:t>Cutting, Modifying or Removing Trees</w:t>
      </w:r>
      <w:r w:rsidR="00D57606" w:rsidRPr="004D2A09">
        <w:rPr>
          <w:rFonts w:asciiTheme="minorHAnsi" w:hAnsiTheme="minorHAnsi"/>
          <w:sz w:val="22"/>
          <w:szCs w:val="22"/>
          <w:u w:val="none"/>
        </w:rPr>
        <w:t xml:space="preserve"> in a Riparian Reserve Zone</w:t>
      </w:r>
      <w:r w:rsidR="00D55F4E">
        <w:rPr>
          <w:rFonts w:asciiTheme="minorHAnsi" w:hAnsiTheme="minorHAnsi"/>
          <w:b w:val="0"/>
          <w:sz w:val="22"/>
          <w:szCs w:val="22"/>
          <w:u w:val="none"/>
        </w:rPr>
        <w:t xml:space="preserve"> (WLPPR, s. 39(1)</w:t>
      </w:r>
    </w:p>
    <w:p w14:paraId="36303D45" w14:textId="58C762AF" w:rsidR="00D57606" w:rsidRDefault="005A50A1" w:rsidP="0032502D">
      <w:pPr>
        <w:pStyle w:val="HiddenText"/>
        <w:tabs>
          <w:tab w:val="left" w:pos="288"/>
        </w:tabs>
        <w:ind w:left="1728"/>
        <w:rPr>
          <w:szCs w:val="22"/>
        </w:rPr>
      </w:pPr>
      <w:r>
        <w:rPr>
          <w:szCs w:val="22"/>
        </w:rPr>
        <w:t xml:space="preserve">Describe the purposes, other than those listed in WLPPR s.39(1), for which cutting, modification or tree removal may occur in a RRZ because of the wildfire.  </w:t>
      </w:r>
    </w:p>
    <w:p w14:paraId="1A5FC23F" w14:textId="7D24A98C" w:rsidR="00D55F4E" w:rsidRDefault="005A50A1" w:rsidP="00D55F4E">
      <w:pPr>
        <w:tabs>
          <w:tab w:val="left" w:pos="288"/>
        </w:tabs>
        <w:ind w:left="1728" w:hanging="1368"/>
        <w:rPr>
          <w:rFonts w:asciiTheme="minorHAnsi" w:hAnsiTheme="minorHAnsi"/>
          <w:sz w:val="22"/>
          <w:szCs w:val="22"/>
        </w:rPr>
      </w:pPr>
      <w:r>
        <w:rPr>
          <w:rFonts w:asciiTheme="minorHAnsi" w:hAnsiTheme="minorHAnsi"/>
          <w:b/>
          <w:sz w:val="22"/>
          <w:szCs w:val="22"/>
        </w:rPr>
        <w:tab/>
      </w:r>
      <w:sdt>
        <w:sdtPr>
          <w:rPr>
            <w:rFonts w:asciiTheme="minorHAnsi" w:hAnsiTheme="minorHAnsi"/>
            <w:b/>
            <w:sz w:val="22"/>
            <w:szCs w:val="22"/>
          </w:rPr>
          <w:id w:val="402881211"/>
        </w:sdtPr>
        <w:sdtEndPr/>
        <w:sdtContent>
          <w:r w:rsidR="00D57606" w:rsidRPr="004D2A09">
            <w:rPr>
              <w:rFonts w:ascii="MS Mincho" w:eastAsia="MS Mincho" w:hAnsi="MS Mincho" w:cs="MS Mincho"/>
              <w:b/>
              <w:sz w:val="22"/>
              <w:szCs w:val="22"/>
            </w:rPr>
            <w:t>☐</w:t>
          </w:r>
        </w:sdtContent>
      </w:sdt>
      <w:r w:rsidR="00D55F4E">
        <w:rPr>
          <w:rFonts w:asciiTheme="minorHAnsi" w:hAnsiTheme="minorHAnsi"/>
          <w:sz w:val="22"/>
          <w:szCs w:val="22"/>
        </w:rPr>
        <w:tab/>
        <w:t>In a</w:t>
      </w:r>
      <w:r w:rsidR="00D57606" w:rsidRPr="004D2A09">
        <w:rPr>
          <w:rFonts w:asciiTheme="minorHAnsi" w:hAnsiTheme="minorHAnsi"/>
          <w:sz w:val="22"/>
          <w:szCs w:val="22"/>
        </w:rPr>
        <w:t>ddition</w:t>
      </w:r>
      <w:r w:rsidR="00D55F4E">
        <w:rPr>
          <w:rFonts w:asciiTheme="minorHAnsi" w:hAnsiTheme="minorHAnsi"/>
          <w:sz w:val="22"/>
          <w:szCs w:val="22"/>
        </w:rPr>
        <w:t xml:space="preserve"> to the purposes</w:t>
      </w:r>
      <w:r w:rsidR="00D57606" w:rsidRPr="004D2A09">
        <w:rPr>
          <w:rFonts w:asciiTheme="minorHAnsi" w:hAnsiTheme="minorHAnsi"/>
          <w:sz w:val="22"/>
          <w:szCs w:val="22"/>
        </w:rPr>
        <w:t xml:space="preserve"> </w:t>
      </w:r>
      <w:r w:rsidR="00D55F4E">
        <w:rPr>
          <w:rFonts w:asciiTheme="minorHAnsi" w:hAnsiTheme="minorHAnsi"/>
          <w:sz w:val="22"/>
          <w:szCs w:val="22"/>
        </w:rPr>
        <w:t>listed in WLPPR section 39(1), trees in a RRZ may cut</w:t>
      </w:r>
      <w:r w:rsidR="00D57606" w:rsidRPr="004D2A09">
        <w:rPr>
          <w:rFonts w:asciiTheme="minorHAnsi" w:hAnsiTheme="minorHAnsi"/>
          <w:sz w:val="22"/>
          <w:szCs w:val="22"/>
        </w:rPr>
        <w:t xml:space="preserve">, </w:t>
      </w:r>
    </w:p>
    <w:p w14:paraId="6F955464" w14:textId="7D200082" w:rsidR="00D57606" w:rsidRPr="004D2A09" w:rsidRDefault="00D55F4E" w:rsidP="00D55F4E">
      <w:pPr>
        <w:tabs>
          <w:tab w:val="left" w:pos="288"/>
        </w:tabs>
        <w:ind w:left="1728" w:hanging="1368"/>
        <w:rPr>
          <w:rFonts w:asciiTheme="minorHAnsi" w:hAnsiTheme="minorHAnsi"/>
          <w:sz w:val="22"/>
          <w:szCs w:val="22"/>
        </w:rPr>
      </w:pPr>
      <w:r>
        <w:rPr>
          <w:rFonts w:ascii="MS Mincho" w:eastAsia="MS Mincho" w:hAnsi="MS Mincho" w:cs="MS Mincho"/>
          <w:b/>
          <w:sz w:val="22"/>
          <w:szCs w:val="22"/>
        </w:rPr>
        <w:tab/>
      </w:r>
      <w:r>
        <w:rPr>
          <w:rFonts w:ascii="MS Mincho" w:eastAsia="MS Mincho" w:hAnsi="MS Mincho" w:cs="MS Mincho"/>
          <w:b/>
          <w:sz w:val="22"/>
          <w:szCs w:val="22"/>
        </w:rPr>
        <w:tab/>
      </w:r>
      <w:proofErr w:type="gramStart"/>
      <w:r>
        <w:rPr>
          <w:rFonts w:asciiTheme="minorHAnsi" w:hAnsiTheme="minorHAnsi"/>
          <w:sz w:val="22"/>
          <w:szCs w:val="22"/>
        </w:rPr>
        <w:t>modified</w:t>
      </w:r>
      <w:proofErr w:type="gramEnd"/>
      <w:r>
        <w:rPr>
          <w:rFonts w:asciiTheme="minorHAnsi" w:hAnsiTheme="minorHAnsi"/>
          <w:sz w:val="22"/>
          <w:szCs w:val="22"/>
        </w:rPr>
        <w:t xml:space="preserve"> or removed</w:t>
      </w:r>
      <w:r w:rsidR="00D57606" w:rsidRPr="004D2A09">
        <w:rPr>
          <w:rFonts w:asciiTheme="minorHAnsi" w:hAnsiTheme="minorHAnsi"/>
          <w:sz w:val="22"/>
          <w:szCs w:val="22"/>
        </w:rPr>
        <w:t xml:space="preserve"> as follows:</w:t>
      </w:r>
    </w:p>
    <w:p w14:paraId="38580953" w14:textId="54200B93" w:rsidR="0066768F" w:rsidRDefault="005A50A1" w:rsidP="0066768F">
      <w:pPr>
        <w:tabs>
          <w:tab w:val="left" w:pos="288"/>
        </w:tabs>
        <w:spacing w:after="40"/>
        <w:ind w:left="1152" w:hanging="432"/>
        <w:rPr>
          <w:rFonts w:asciiTheme="minorHAnsi" w:hAnsiTheme="minorHAnsi"/>
          <w:sz w:val="22"/>
          <w:szCs w:val="22"/>
        </w:rPr>
      </w:pPr>
      <w:r>
        <w:rPr>
          <w:sz w:val="22"/>
          <w:szCs w:val="22"/>
        </w:rPr>
        <w:tab/>
      </w:r>
      <w:r>
        <w:rPr>
          <w:sz w:val="22"/>
          <w:szCs w:val="22"/>
        </w:rPr>
        <w:tab/>
      </w:r>
      <w:r>
        <w:rPr>
          <w:sz w:val="22"/>
          <w:szCs w:val="22"/>
        </w:rPr>
        <w:tab/>
      </w:r>
      <w:r>
        <w:rPr>
          <w:sz w:val="22"/>
          <w:szCs w:val="22"/>
        </w:rPr>
        <w:tab/>
      </w:r>
      <w:r>
        <w:rPr>
          <w:sz w:val="22"/>
          <w:szCs w:val="22"/>
        </w:rPr>
        <w:tab/>
      </w:r>
      <w:r w:rsidR="0066768F" w:rsidRPr="00DA54BD">
        <w:rPr>
          <w:rFonts w:asciiTheme="minorHAnsi" w:hAnsiTheme="minorHAnsi"/>
          <w:sz w:val="22"/>
          <w:szCs w:val="22"/>
        </w:rPr>
        <w:fldChar w:fldCharType="begin"/>
      </w:r>
      <w:r w:rsidR="0066768F" w:rsidRPr="00DA54BD">
        <w:rPr>
          <w:rFonts w:asciiTheme="minorHAnsi" w:hAnsiTheme="minorHAnsi"/>
          <w:sz w:val="22"/>
          <w:szCs w:val="22"/>
        </w:rPr>
        <w:instrText xml:space="preserve"> FILLIN  "Alternative Practice Requirement" \d "[Enter Details]"  \* MERGEFORMAT </w:instrText>
      </w:r>
      <w:r w:rsidR="0066768F" w:rsidRPr="00DA54BD">
        <w:rPr>
          <w:rFonts w:asciiTheme="minorHAnsi" w:hAnsiTheme="minorHAnsi"/>
          <w:sz w:val="22"/>
          <w:szCs w:val="22"/>
        </w:rPr>
        <w:fldChar w:fldCharType="separate"/>
      </w:r>
      <w:r w:rsidR="0066768F">
        <w:rPr>
          <w:rFonts w:asciiTheme="minorHAnsi" w:hAnsiTheme="minorHAnsi"/>
          <w:sz w:val="22"/>
          <w:szCs w:val="22"/>
        </w:rPr>
        <w:t>[Describe the alternative performance requirement]</w:t>
      </w:r>
      <w:r w:rsidR="0066768F" w:rsidRPr="00DA54BD">
        <w:rPr>
          <w:rFonts w:asciiTheme="minorHAnsi" w:hAnsiTheme="minorHAnsi"/>
          <w:sz w:val="22"/>
          <w:szCs w:val="22"/>
        </w:rPr>
        <w:fldChar w:fldCharType="end"/>
      </w:r>
    </w:p>
    <w:p w14:paraId="246A7F1C" w14:textId="4D2489B6" w:rsidR="0066768F" w:rsidRDefault="0066768F" w:rsidP="0066768F">
      <w:pPr>
        <w:tabs>
          <w:tab w:val="left" w:pos="288"/>
        </w:tabs>
        <w:spacing w:after="40"/>
        <w:ind w:left="1152" w:hanging="432"/>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DA54BD">
        <w:rPr>
          <w:rFonts w:asciiTheme="minorHAnsi" w:hAnsiTheme="minorHAnsi"/>
          <w:sz w:val="22"/>
          <w:szCs w:val="22"/>
        </w:rPr>
        <w:fldChar w:fldCharType="begin"/>
      </w:r>
      <w:r w:rsidRPr="00DA54BD">
        <w:rPr>
          <w:rFonts w:asciiTheme="minorHAnsi" w:hAnsiTheme="minorHAnsi"/>
          <w:sz w:val="22"/>
          <w:szCs w:val="22"/>
        </w:rPr>
        <w:instrText xml:space="preserve"> FILLIN  "Alternative Practice Requirement" \d "[Enter Details]"  \* MERGEFORMAT </w:instrText>
      </w:r>
      <w:r w:rsidRPr="00DA54BD">
        <w:rPr>
          <w:rFonts w:asciiTheme="minorHAnsi" w:hAnsiTheme="minorHAnsi"/>
          <w:sz w:val="22"/>
          <w:szCs w:val="22"/>
        </w:rPr>
        <w:fldChar w:fldCharType="separate"/>
      </w:r>
      <w:r>
        <w:rPr>
          <w:rFonts w:asciiTheme="minorHAnsi" w:hAnsiTheme="minorHAnsi"/>
          <w:sz w:val="22"/>
          <w:szCs w:val="22"/>
        </w:rPr>
        <w:t>[Location (</w:t>
      </w:r>
      <w:r w:rsidR="00081373">
        <w:rPr>
          <w:rFonts w:asciiTheme="minorHAnsi" w:hAnsiTheme="minorHAnsi"/>
          <w:sz w:val="22"/>
          <w:szCs w:val="22"/>
        </w:rPr>
        <w:t>or</w:t>
      </w:r>
      <w:r>
        <w:rPr>
          <w:rFonts w:asciiTheme="minorHAnsi" w:hAnsiTheme="minorHAnsi"/>
          <w:sz w:val="22"/>
          <w:szCs w:val="22"/>
        </w:rPr>
        <w:t xml:space="preserve"> provide a map</w:t>
      </w:r>
      <w:r w:rsidR="00081373">
        <w:rPr>
          <w:rFonts w:asciiTheme="minorHAnsi" w:hAnsiTheme="minorHAnsi"/>
          <w:sz w:val="22"/>
          <w:szCs w:val="22"/>
        </w:rPr>
        <w:t>)</w:t>
      </w:r>
      <w:r>
        <w:rPr>
          <w:rFonts w:asciiTheme="minorHAnsi" w:hAnsiTheme="minorHAnsi"/>
          <w:sz w:val="22"/>
          <w:szCs w:val="22"/>
        </w:rPr>
        <w:t>]</w:t>
      </w:r>
      <w:r w:rsidRPr="00DA54BD">
        <w:rPr>
          <w:rFonts w:asciiTheme="minorHAnsi" w:hAnsiTheme="minorHAnsi"/>
          <w:sz w:val="22"/>
          <w:szCs w:val="22"/>
        </w:rPr>
        <w:fldChar w:fldCharType="end"/>
      </w:r>
    </w:p>
    <w:p w14:paraId="249B135D" w14:textId="77777777" w:rsidR="0066768F" w:rsidRPr="00DA54BD" w:rsidRDefault="0066768F" w:rsidP="0066768F">
      <w:pPr>
        <w:tabs>
          <w:tab w:val="left" w:pos="288"/>
        </w:tabs>
        <w:ind w:left="1152" w:hanging="432"/>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DA54BD">
        <w:rPr>
          <w:rFonts w:asciiTheme="minorHAnsi" w:hAnsiTheme="minorHAnsi"/>
          <w:sz w:val="22"/>
          <w:szCs w:val="22"/>
        </w:rPr>
        <w:fldChar w:fldCharType="begin"/>
      </w:r>
      <w:r w:rsidRPr="00DA54BD">
        <w:rPr>
          <w:rFonts w:asciiTheme="minorHAnsi" w:hAnsiTheme="minorHAnsi"/>
          <w:sz w:val="22"/>
          <w:szCs w:val="22"/>
        </w:rPr>
        <w:instrText xml:space="preserve"> FILLIN  "Alternative Practice Requirement" \d "[Enter Details]"  \* MERGEFORMAT </w:instrText>
      </w:r>
      <w:r w:rsidRPr="00DA54BD">
        <w:rPr>
          <w:rFonts w:asciiTheme="minorHAnsi" w:hAnsiTheme="minorHAnsi"/>
          <w:sz w:val="22"/>
          <w:szCs w:val="22"/>
        </w:rPr>
        <w:fldChar w:fldCharType="separate"/>
      </w:r>
      <w:r>
        <w:rPr>
          <w:rFonts w:asciiTheme="minorHAnsi" w:hAnsiTheme="minorHAnsi"/>
          <w:sz w:val="22"/>
          <w:szCs w:val="22"/>
        </w:rPr>
        <w:t>[Rationale]</w:t>
      </w:r>
      <w:r w:rsidRPr="00DA54BD">
        <w:rPr>
          <w:rFonts w:asciiTheme="minorHAnsi" w:hAnsiTheme="minorHAnsi"/>
          <w:sz w:val="22"/>
          <w:szCs w:val="22"/>
        </w:rPr>
        <w:fldChar w:fldCharType="end"/>
      </w:r>
    </w:p>
    <w:p w14:paraId="18CEF06E" w14:textId="3B0E8D85" w:rsidR="00D57606" w:rsidRPr="004D2A09" w:rsidRDefault="00D57606" w:rsidP="0066768F">
      <w:pPr>
        <w:tabs>
          <w:tab w:val="left" w:pos="288"/>
        </w:tabs>
        <w:ind w:left="360" w:firstLine="360"/>
        <w:rPr>
          <w:sz w:val="22"/>
          <w:szCs w:val="22"/>
        </w:rPr>
      </w:pPr>
    </w:p>
    <w:p w14:paraId="55EA7038" w14:textId="5C87B0C3" w:rsidR="00D57606" w:rsidRPr="004D2A09" w:rsidRDefault="00081373" w:rsidP="004D2A09">
      <w:pPr>
        <w:pStyle w:val="Heading4"/>
        <w:tabs>
          <w:tab w:val="left" w:pos="288"/>
        </w:tabs>
        <w:rPr>
          <w:rFonts w:asciiTheme="minorHAnsi" w:hAnsiTheme="minorHAnsi"/>
          <w:sz w:val="22"/>
          <w:szCs w:val="22"/>
          <w:u w:val="none"/>
        </w:rPr>
      </w:pPr>
      <w:r>
        <w:rPr>
          <w:rFonts w:asciiTheme="minorHAnsi" w:hAnsiTheme="minorHAnsi"/>
          <w:sz w:val="22"/>
          <w:szCs w:val="22"/>
          <w:u w:val="none"/>
        </w:rPr>
        <w:t xml:space="preserve">   </w:t>
      </w:r>
      <w:r>
        <w:rPr>
          <w:rFonts w:asciiTheme="minorHAnsi" w:hAnsiTheme="minorHAnsi"/>
          <w:sz w:val="22"/>
          <w:szCs w:val="22"/>
          <w:u w:val="none"/>
        </w:rPr>
        <w:tab/>
      </w:r>
      <w:r>
        <w:rPr>
          <w:rFonts w:asciiTheme="minorHAnsi" w:hAnsiTheme="minorHAnsi"/>
          <w:sz w:val="22"/>
          <w:szCs w:val="22"/>
          <w:u w:val="none"/>
        </w:rPr>
        <w:tab/>
      </w:r>
      <w:r>
        <w:rPr>
          <w:rFonts w:asciiTheme="minorHAnsi" w:hAnsiTheme="minorHAnsi"/>
          <w:sz w:val="22"/>
          <w:szCs w:val="22"/>
          <w:u w:val="none"/>
        </w:rPr>
        <w:tab/>
        <w:t>4</w:t>
      </w:r>
      <w:r w:rsidR="00D57606" w:rsidRPr="004D2A09">
        <w:rPr>
          <w:rFonts w:asciiTheme="minorHAnsi" w:hAnsiTheme="minorHAnsi"/>
          <w:sz w:val="22"/>
          <w:szCs w:val="22"/>
          <w:u w:val="none"/>
        </w:rPr>
        <w:t>.</w:t>
      </w:r>
      <w:r>
        <w:rPr>
          <w:rFonts w:asciiTheme="minorHAnsi" w:hAnsiTheme="minorHAnsi"/>
          <w:sz w:val="22"/>
          <w:szCs w:val="22"/>
          <w:u w:val="none"/>
        </w:rPr>
        <w:t>13.7</w:t>
      </w:r>
      <w:r>
        <w:rPr>
          <w:rFonts w:asciiTheme="minorHAnsi" w:hAnsiTheme="minorHAnsi"/>
          <w:sz w:val="22"/>
          <w:szCs w:val="22"/>
          <w:u w:val="none"/>
        </w:rPr>
        <w:tab/>
      </w:r>
      <w:r w:rsidR="00D57606" w:rsidRPr="004D2A09">
        <w:rPr>
          <w:rFonts w:asciiTheme="minorHAnsi" w:hAnsiTheme="minorHAnsi"/>
          <w:sz w:val="22"/>
          <w:szCs w:val="22"/>
          <w:u w:val="none"/>
        </w:rPr>
        <w:tab/>
        <w:t>R</w:t>
      </w:r>
      <w:r w:rsidR="003079BF">
        <w:rPr>
          <w:rFonts w:asciiTheme="minorHAnsi" w:hAnsiTheme="minorHAnsi"/>
          <w:sz w:val="22"/>
          <w:szCs w:val="22"/>
          <w:u w:val="none"/>
        </w:rPr>
        <w:t>oad Construction</w:t>
      </w:r>
      <w:r w:rsidR="00D57606" w:rsidRPr="004D2A09">
        <w:rPr>
          <w:rFonts w:asciiTheme="minorHAnsi" w:hAnsiTheme="minorHAnsi"/>
          <w:sz w:val="22"/>
          <w:szCs w:val="22"/>
          <w:u w:val="none"/>
        </w:rPr>
        <w:t xml:space="preserve"> in a Riparian Management Zone</w:t>
      </w:r>
    </w:p>
    <w:p w14:paraId="1DE00065" w14:textId="1E5D5F26" w:rsidR="00D57606" w:rsidRPr="004D2A09" w:rsidRDefault="00D57606" w:rsidP="00081373">
      <w:pPr>
        <w:pStyle w:val="HiddenText"/>
        <w:tabs>
          <w:tab w:val="left" w:pos="288"/>
        </w:tabs>
        <w:ind w:left="1728"/>
        <w:rPr>
          <w:szCs w:val="22"/>
        </w:rPr>
      </w:pPr>
      <w:r w:rsidRPr="004D2A09">
        <w:rPr>
          <w:szCs w:val="22"/>
        </w:rPr>
        <w:t xml:space="preserve">If the wildfires necessitate building roads in riparian management zones that was </w:t>
      </w:r>
      <w:r w:rsidR="003079BF">
        <w:rPr>
          <w:szCs w:val="22"/>
        </w:rPr>
        <w:t>not provided for in</w:t>
      </w:r>
      <w:r w:rsidRPr="004D2A09">
        <w:rPr>
          <w:szCs w:val="22"/>
        </w:rPr>
        <w:t xml:space="preserve"> the</w:t>
      </w:r>
      <w:r w:rsidR="003079BF">
        <w:rPr>
          <w:szCs w:val="22"/>
        </w:rPr>
        <w:t xml:space="preserve"> approved</w:t>
      </w:r>
      <w:r w:rsidRPr="004D2A09">
        <w:rPr>
          <w:szCs w:val="22"/>
        </w:rPr>
        <w:t xml:space="preserve"> WLPPR</w:t>
      </w:r>
      <w:r w:rsidR="003079BF">
        <w:rPr>
          <w:szCs w:val="22"/>
        </w:rPr>
        <w:t>, include</w:t>
      </w:r>
      <w:r w:rsidRPr="004D2A09">
        <w:rPr>
          <w:szCs w:val="22"/>
        </w:rPr>
        <w:t xml:space="preserve"> an amendment here.   </w:t>
      </w:r>
    </w:p>
    <w:p w14:paraId="4F6806B3" w14:textId="77777777" w:rsidR="003079BF" w:rsidRDefault="003079BF" w:rsidP="004D2A09">
      <w:pPr>
        <w:tabs>
          <w:tab w:val="left" w:pos="288"/>
        </w:tabs>
        <w:ind w:left="1080" w:hanging="360"/>
        <w:rPr>
          <w:rFonts w:asciiTheme="minorHAnsi" w:hAnsiTheme="minorHAnsi"/>
          <w:sz w:val="22"/>
          <w:szCs w:val="22"/>
        </w:rPr>
      </w:pPr>
      <w:r>
        <w:rPr>
          <w:b/>
          <w:sz w:val="22"/>
          <w:szCs w:val="22"/>
        </w:rPr>
        <w:tab/>
      </w:r>
      <w:r>
        <w:rPr>
          <w:b/>
          <w:sz w:val="22"/>
          <w:szCs w:val="22"/>
        </w:rPr>
        <w:tab/>
      </w:r>
      <w:r>
        <w:rPr>
          <w:b/>
          <w:sz w:val="22"/>
          <w:szCs w:val="22"/>
        </w:rPr>
        <w:tab/>
      </w:r>
      <w:r>
        <w:rPr>
          <w:b/>
          <w:sz w:val="22"/>
          <w:szCs w:val="22"/>
        </w:rPr>
        <w:tab/>
      </w:r>
      <w:sdt>
        <w:sdtPr>
          <w:rPr>
            <w:b/>
            <w:sz w:val="22"/>
            <w:szCs w:val="22"/>
          </w:rPr>
          <w:id w:val="-295215888"/>
        </w:sdtPr>
        <w:sdtEndPr/>
        <w:sdtContent>
          <w:r w:rsidR="00D57606" w:rsidRPr="004D2A09">
            <w:rPr>
              <w:rFonts w:ascii="MS Mincho" w:eastAsia="MS Mincho" w:hAnsi="MS Mincho" w:cs="MS Mincho" w:hint="eastAsia"/>
              <w:b/>
              <w:sz w:val="22"/>
              <w:szCs w:val="22"/>
            </w:rPr>
            <w:t>☐</w:t>
          </w:r>
        </w:sdtContent>
      </w:sdt>
      <w:r w:rsidR="00D57606" w:rsidRPr="004D2A09">
        <w:rPr>
          <w:sz w:val="22"/>
          <w:szCs w:val="22"/>
        </w:rPr>
        <w:tab/>
      </w:r>
      <w:r w:rsidR="00D57606" w:rsidRPr="003079BF">
        <w:rPr>
          <w:rFonts w:asciiTheme="minorHAnsi" w:hAnsiTheme="minorHAnsi"/>
          <w:b/>
          <w:sz w:val="22"/>
          <w:szCs w:val="22"/>
        </w:rPr>
        <w:t>Amendment</w:t>
      </w:r>
      <w:r>
        <w:rPr>
          <w:rFonts w:asciiTheme="minorHAnsi" w:hAnsiTheme="minorHAnsi"/>
          <w:sz w:val="22"/>
          <w:szCs w:val="22"/>
        </w:rPr>
        <w:t xml:space="preserve">.  </w:t>
      </w:r>
      <w:r w:rsidR="00D57606" w:rsidRPr="004D2A09">
        <w:rPr>
          <w:rFonts w:asciiTheme="minorHAnsi" w:hAnsiTheme="minorHAnsi"/>
          <w:sz w:val="22"/>
          <w:szCs w:val="22"/>
        </w:rPr>
        <w:t xml:space="preserve">In addition to the conditions described in WLPPR sections 40(1)(b), </w:t>
      </w:r>
    </w:p>
    <w:p w14:paraId="6A66C634" w14:textId="1671FD8B" w:rsidR="00D57606" w:rsidRPr="004D2A09" w:rsidRDefault="003079BF" w:rsidP="003079BF">
      <w:pPr>
        <w:tabs>
          <w:tab w:val="left" w:pos="288"/>
        </w:tabs>
        <w:ind w:left="2016" w:hanging="360"/>
        <w:rPr>
          <w:rFonts w:asciiTheme="minorHAnsi" w:hAnsiTheme="minorHAnsi"/>
          <w:sz w:val="22"/>
          <w:szCs w:val="22"/>
        </w:rPr>
      </w:pPr>
      <w:r>
        <w:rPr>
          <w:rFonts w:ascii="MS Mincho" w:eastAsia="MS Mincho" w:hAnsi="MS Mincho" w:cs="MS Mincho"/>
          <w:b/>
          <w:sz w:val="22"/>
          <w:szCs w:val="22"/>
        </w:rPr>
        <w:tab/>
      </w:r>
      <w:r w:rsidR="00D57606" w:rsidRPr="004D2A09">
        <w:rPr>
          <w:rFonts w:asciiTheme="minorHAnsi" w:hAnsiTheme="minorHAnsi"/>
          <w:sz w:val="22"/>
          <w:szCs w:val="22"/>
        </w:rPr>
        <w:t>(c) &amp; (</w:t>
      </w:r>
      <w:proofErr w:type="gramStart"/>
      <w:r w:rsidR="00D57606" w:rsidRPr="004D2A09">
        <w:rPr>
          <w:rFonts w:asciiTheme="minorHAnsi" w:hAnsiTheme="minorHAnsi"/>
          <w:sz w:val="22"/>
          <w:szCs w:val="22"/>
        </w:rPr>
        <w:t>d</w:t>
      </w:r>
      <w:proofErr w:type="gramEnd"/>
      <w:r w:rsidR="00D57606" w:rsidRPr="004D2A09">
        <w:rPr>
          <w:rFonts w:asciiTheme="minorHAnsi" w:hAnsiTheme="minorHAnsi"/>
          <w:sz w:val="22"/>
          <w:szCs w:val="22"/>
        </w:rPr>
        <w:t xml:space="preserve">), roads required for post wildfire activities will be constructed in riparian management zones as follows: </w:t>
      </w:r>
    </w:p>
    <w:p w14:paraId="749C7029" w14:textId="77777777" w:rsidR="0066768F" w:rsidRDefault="0066768F" w:rsidP="0066768F">
      <w:pPr>
        <w:tabs>
          <w:tab w:val="left" w:pos="288"/>
        </w:tabs>
        <w:spacing w:after="40"/>
        <w:ind w:left="1152" w:hanging="432"/>
        <w:rPr>
          <w:rFonts w:asciiTheme="minorHAnsi" w:hAnsiTheme="minorHAnsi"/>
          <w:sz w:val="22"/>
          <w:szCs w:val="22"/>
        </w:rPr>
      </w:pPr>
      <w:r>
        <w:rPr>
          <w:sz w:val="22"/>
          <w:szCs w:val="22"/>
        </w:rPr>
        <w:tab/>
      </w:r>
      <w:r>
        <w:rPr>
          <w:sz w:val="22"/>
          <w:szCs w:val="22"/>
        </w:rPr>
        <w:tab/>
      </w:r>
      <w:r>
        <w:rPr>
          <w:sz w:val="22"/>
          <w:szCs w:val="22"/>
        </w:rPr>
        <w:tab/>
      </w:r>
      <w:r>
        <w:rPr>
          <w:sz w:val="22"/>
          <w:szCs w:val="22"/>
        </w:rPr>
        <w:tab/>
      </w:r>
      <w:r>
        <w:rPr>
          <w:sz w:val="22"/>
          <w:szCs w:val="22"/>
        </w:rPr>
        <w:tab/>
      </w:r>
      <w:r w:rsidRPr="00DA54BD">
        <w:rPr>
          <w:rFonts w:asciiTheme="minorHAnsi" w:hAnsiTheme="minorHAnsi"/>
          <w:sz w:val="22"/>
          <w:szCs w:val="22"/>
        </w:rPr>
        <w:fldChar w:fldCharType="begin"/>
      </w:r>
      <w:r w:rsidRPr="00DA54BD">
        <w:rPr>
          <w:rFonts w:asciiTheme="minorHAnsi" w:hAnsiTheme="minorHAnsi"/>
          <w:sz w:val="22"/>
          <w:szCs w:val="22"/>
        </w:rPr>
        <w:instrText xml:space="preserve"> FILLIN  "Alternative Practice Requirement" \d "[Enter Details]"  \* MERGEFORMAT </w:instrText>
      </w:r>
      <w:r w:rsidRPr="00DA54BD">
        <w:rPr>
          <w:rFonts w:asciiTheme="minorHAnsi" w:hAnsiTheme="minorHAnsi"/>
          <w:sz w:val="22"/>
          <w:szCs w:val="22"/>
        </w:rPr>
        <w:fldChar w:fldCharType="separate"/>
      </w:r>
      <w:r>
        <w:rPr>
          <w:rFonts w:asciiTheme="minorHAnsi" w:hAnsiTheme="minorHAnsi"/>
          <w:sz w:val="22"/>
          <w:szCs w:val="22"/>
        </w:rPr>
        <w:t>[Describe the alternative performance requirement]</w:t>
      </w:r>
      <w:r w:rsidRPr="00DA54BD">
        <w:rPr>
          <w:rFonts w:asciiTheme="minorHAnsi" w:hAnsiTheme="minorHAnsi"/>
          <w:sz w:val="22"/>
          <w:szCs w:val="22"/>
        </w:rPr>
        <w:fldChar w:fldCharType="end"/>
      </w:r>
    </w:p>
    <w:p w14:paraId="3087CBBC" w14:textId="1B3983A7" w:rsidR="0066768F" w:rsidRDefault="0066768F" w:rsidP="0066768F">
      <w:pPr>
        <w:tabs>
          <w:tab w:val="left" w:pos="288"/>
        </w:tabs>
        <w:spacing w:after="40"/>
        <w:ind w:left="1152" w:hanging="432"/>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DA54BD">
        <w:rPr>
          <w:rFonts w:asciiTheme="minorHAnsi" w:hAnsiTheme="minorHAnsi"/>
          <w:sz w:val="22"/>
          <w:szCs w:val="22"/>
        </w:rPr>
        <w:fldChar w:fldCharType="begin"/>
      </w:r>
      <w:r w:rsidRPr="00DA54BD">
        <w:rPr>
          <w:rFonts w:asciiTheme="minorHAnsi" w:hAnsiTheme="minorHAnsi"/>
          <w:sz w:val="22"/>
          <w:szCs w:val="22"/>
        </w:rPr>
        <w:instrText xml:space="preserve"> FILLIN  "Alternative Practice Requirement" \d "[Enter Details]"  \* MERGEFORMAT </w:instrText>
      </w:r>
      <w:r w:rsidRPr="00DA54BD">
        <w:rPr>
          <w:rFonts w:asciiTheme="minorHAnsi" w:hAnsiTheme="minorHAnsi"/>
          <w:sz w:val="22"/>
          <w:szCs w:val="22"/>
        </w:rPr>
        <w:fldChar w:fldCharType="separate"/>
      </w:r>
      <w:r>
        <w:rPr>
          <w:rFonts w:asciiTheme="minorHAnsi" w:hAnsiTheme="minorHAnsi"/>
          <w:sz w:val="22"/>
          <w:szCs w:val="22"/>
        </w:rPr>
        <w:t>[Location (o</w:t>
      </w:r>
      <w:r w:rsidR="00081373">
        <w:rPr>
          <w:rFonts w:asciiTheme="minorHAnsi" w:hAnsiTheme="minorHAnsi"/>
          <w:sz w:val="22"/>
          <w:szCs w:val="22"/>
        </w:rPr>
        <w:t>r</w:t>
      </w:r>
      <w:r>
        <w:rPr>
          <w:rFonts w:asciiTheme="minorHAnsi" w:hAnsiTheme="minorHAnsi"/>
          <w:sz w:val="22"/>
          <w:szCs w:val="22"/>
        </w:rPr>
        <w:t xml:space="preserve"> provide a map</w:t>
      </w:r>
      <w:r w:rsidR="00081373">
        <w:rPr>
          <w:rFonts w:asciiTheme="minorHAnsi" w:hAnsiTheme="minorHAnsi"/>
          <w:sz w:val="22"/>
          <w:szCs w:val="22"/>
        </w:rPr>
        <w:t>)</w:t>
      </w:r>
      <w:r>
        <w:rPr>
          <w:rFonts w:asciiTheme="minorHAnsi" w:hAnsiTheme="minorHAnsi"/>
          <w:sz w:val="22"/>
          <w:szCs w:val="22"/>
        </w:rPr>
        <w:t>]</w:t>
      </w:r>
      <w:r w:rsidRPr="00DA54BD">
        <w:rPr>
          <w:rFonts w:asciiTheme="minorHAnsi" w:hAnsiTheme="minorHAnsi"/>
          <w:sz w:val="22"/>
          <w:szCs w:val="22"/>
        </w:rPr>
        <w:fldChar w:fldCharType="end"/>
      </w:r>
    </w:p>
    <w:p w14:paraId="649FAD75" w14:textId="77777777" w:rsidR="0066768F" w:rsidRPr="00DA54BD" w:rsidRDefault="0066768F" w:rsidP="0066768F">
      <w:pPr>
        <w:tabs>
          <w:tab w:val="left" w:pos="288"/>
        </w:tabs>
        <w:ind w:left="1152" w:hanging="432"/>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DA54BD">
        <w:rPr>
          <w:rFonts w:asciiTheme="minorHAnsi" w:hAnsiTheme="minorHAnsi"/>
          <w:sz w:val="22"/>
          <w:szCs w:val="22"/>
        </w:rPr>
        <w:fldChar w:fldCharType="begin"/>
      </w:r>
      <w:r w:rsidRPr="00DA54BD">
        <w:rPr>
          <w:rFonts w:asciiTheme="minorHAnsi" w:hAnsiTheme="minorHAnsi"/>
          <w:sz w:val="22"/>
          <w:szCs w:val="22"/>
        </w:rPr>
        <w:instrText xml:space="preserve"> FILLIN  "Alternative Practice Requirement" \d "[Enter Details]"  \* MERGEFORMAT </w:instrText>
      </w:r>
      <w:r w:rsidRPr="00DA54BD">
        <w:rPr>
          <w:rFonts w:asciiTheme="minorHAnsi" w:hAnsiTheme="minorHAnsi"/>
          <w:sz w:val="22"/>
          <w:szCs w:val="22"/>
        </w:rPr>
        <w:fldChar w:fldCharType="separate"/>
      </w:r>
      <w:r>
        <w:rPr>
          <w:rFonts w:asciiTheme="minorHAnsi" w:hAnsiTheme="minorHAnsi"/>
          <w:sz w:val="22"/>
          <w:szCs w:val="22"/>
        </w:rPr>
        <w:t>[Rationale]</w:t>
      </w:r>
      <w:r w:rsidRPr="00DA54BD">
        <w:rPr>
          <w:rFonts w:asciiTheme="minorHAnsi" w:hAnsiTheme="minorHAnsi"/>
          <w:sz w:val="22"/>
          <w:szCs w:val="22"/>
        </w:rPr>
        <w:fldChar w:fldCharType="end"/>
      </w:r>
    </w:p>
    <w:p w14:paraId="03CEBBCB" w14:textId="77777777" w:rsidR="00D57606" w:rsidRPr="004D2A09" w:rsidRDefault="00D57606" w:rsidP="004D2A09">
      <w:pPr>
        <w:tabs>
          <w:tab w:val="left" w:pos="288"/>
        </w:tabs>
        <w:rPr>
          <w:sz w:val="22"/>
          <w:szCs w:val="22"/>
        </w:rPr>
      </w:pPr>
    </w:p>
    <w:p w14:paraId="3797820D" w14:textId="4D17093B" w:rsidR="00D57606" w:rsidRPr="003079BF" w:rsidRDefault="003079BF" w:rsidP="003079BF">
      <w:pPr>
        <w:pStyle w:val="Heading4"/>
        <w:tabs>
          <w:tab w:val="left" w:pos="288"/>
        </w:tabs>
        <w:rPr>
          <w:rFonts w:asciiTheme="minorHAnsi" w:hAnsiTheme="minorHAnsi"/>
          <w:sz w:val="22"/>
          <w:szCs w:val="22"/>
          <w:u w:val="none"/>
        </w:rPr>
      </w:pPr>
      <w:r>
        <w:rPr>
          <w:rFonts w:asciiTheme="minorHAnsi" w:hAnsiTheme="minorHAnsi"/>
          <w:sz w:val="22"/>
          <w:szCs w:val="22"/>
          <w:u w:val="none"/>
        </w:rPr>
        <w:tab/>
      </w:r>
      <w:r>
        <w:rPr>
          <w:rFonts w:asciiTheme="minorHAnsi" w:hAnsiTheme="minorHAnsi"/>
          <w:sz w:val="22"/>
          <w:szCs w:val="22"/>
          <w:u w:val="none"/>
        </w:rPr>
        <w:tab/>
      </w:r>
      <w:r>
        <w:rPr>
          <w:rFonts w:asciiTheme="minorHAnsi" w:hAnsiTheme="minorHAnsi"/>
          <w:sz w:val="22"/>
          <w:szCs w:val="22"/>
          <w:u w:val="none"/>
        </w:rPr>
        <w:tab/>
        <w:t>4.13.8</w:t>
      </w:r>
      <w:r w:rsidR="00D57606" w:rsidRPr="004D2A09">
        <w:rPr>
          <w:rFonts w:asciiTheme="minorHAnsi" w:hAnsiTheme="minorHAnsi"/>
          <w:sz w:val="22"/>
          <w:szCs w:val="22"/>
          <w:u w:val="none"/>
        </w:rPr>
        <w:tab/>
        <w:t xml:space="preserve"> </w:t>
      </w:r>
      <w:r>
        <w:rPr>
          <w:rFonts w:asciiTheme="minorHAnsi" w:hAnsiTheme="minorHAnsi"/>
          <w:sz w:val="22"/>
          <w:szCs w:val="22"/>
          <w:u w:val="none"/>
        </w:rPr>
        <w:tab/>
      </w:r>
      <w:r w:rsidR="00D57606" w:rsidRPr="004D2A09">
        <w:rPr>
          <w:rFonts w:asciiTheme="minorHAnsi" w:hAnsiTheme="minorHAnsi"/>
          <w:sz w:val="22"/>
          <w:szCs w:val="22"/>
          <w:u w:val="none"/>
        </w:rPr>
        <w:t>Coarse Woody Debris</w:t>
      </w:r>
    </w:p>
    <w:p w14:paraId="3B6B92D7" w14:textId="07C9F8E6" w:rsidR="003079BF" w:rsidRDefault="003079BF" w:rsidP="004D2A09">
      <w:pPr>
        <w:tabs>
          <w:tab w:val="left" w:pos="288"/>
        </w:tabs>
        <w:ind w:left="1080" w:hanging="360"/>
        <w:rPr>
          <w:rFonts w:asciiTheme="minorHAnsi" w:hAnsiTheme="minorHAnsi"/>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sdt>
        <w:sdtPr>
          <w:rPr>
            <w:rFonts w:asciiTheme="minorHAnsi" w:hAnsiTheme="minorHAnsi"/>
            <w:b/>
            <w:sz w:val="22"/>
            <w:szCs w:val="22"/>
          </w:rPr>
          <w:id w:val="944110236"/>
        </w:sdtPr>
        <w:sdtEndPr/>
        <w:sdtContent>
          <w:r w:rsidR="00D57606" w:rsidRPr="004D2A09">
            <w:rPr>
              <w:rFonts w:ascii="MS Mincho" w:eastAsia="MS Mincho" w:hAnsi="MS Mincho" w:cs="MS Mincho"/>
              <w:b/>
              <w:sz w:val="22"/>
              <w:szCs w:val="22"/>
            </w:rPr>
            <w:t>☐</w:t>
          </w:r>
        </w:sdtContent>
      </w:sdt>
      <w:r w:rsidR="00D57606" w:rsidRPr="004D2A09">
        <w:rPr>
          <w:rFonts w:asciiTheme="minorHAnsi" w:hAnsiTheme="minorHAnsi"/>
          <w:sz w:val="22"/>
          <w:szCs w:val="22"/>
        </w:rPr>
        <w:tab/>
      </w:r>
      <w:r w:rsidRPr="003079BF">
        <w:rPr>
          <w:rFonts w:asciiTheme="minorHAnsi" w:hAnsiTheme="minorHAnsi"/>
          <w:b/>
          <w:sz w:val="22"/>
          <w:szCs w:val="22"/>
        </w:rPr>
        <w:t>Amendment.</w:t>
      </w:r>
      <w:r>
        <w:rPr>
          <w:rFonts w:asciiTheme="minorHAnsi" w:hAnsiTheme="minorHAnsi"/>
          <w:sz w:val="22"/>
          <w:szCs w:val="22"/>
        </w:rPr>
        <w:t xml:space="preserve">  </w:t>
      </w:r>
      <w:r w:rsidR="00D57606" w:rsidRPr="004D2A09">
        <w:rPr>
          <w:rFonts w:asciiTheme="minorHAnsi" w:hAnsiTheme="minorHAnsi"/>
          <w:sz w:val="22"/>
          <w:szCs w:val="22"/>
        </w:rPr>
        <w:t xml:space="preserve">The minimum amount of coarse woody debris that will be left on </w:t>
      </w:r>
    </w:p>
    <w:p w14:paraId="3C9BBD2A" w14:textId="2209F9C3" w:rsidR="003079BF" w:rsidRDefault="003079BF" w:rsidP="003079BF">
      <w:pPr>
        <w:tabs>
          <w:tab w:val="left" w:pos="288"/>
        </w:tabs>
        <w:ind w:left="2016" w:hanging="360"/>
        <w:rPr>
          <w:rFonts w:asciiTheme="minorHAnsi" w:hAnsiTheme="minorHAnsi"/>
          <w:sz w:val="22"/>
          <w:szCs w:val="22"/>
        </w:rPr>
      </w:pPr>
      <w:r>
        <w:rPr>
          <w:rFonts w:ascii="MS Mincho" w:eastAsia="MS Mincho" w:hAnsi="MS Mincho" w:cs="MS Mincho"/>
          <w:b/>
          <w:sz w:val="22"/>
          <w:szCs w:val="22"/>
        </w:rPr>
        <w:tab/>
      </w:r>
      <w:proofErr w:type="gramStart"/>
      <w:r w:rsidR="00D57606" w:rsidRPr="004D2A09">
        <w:rPr>
          <w:rFonts w:asciiTheme="minorHAnsi" w:hAnsiTheme="minorHAnsi"/>
          <w:sz w:val="22"/>
          <w:szCs w:val="22"/>
        </w:rPr>
        <w:t>burned</w:t>
      </w:r>
      <w:proofErr w:type="gramEnd"/>
      <w:r w:rsidR="00D57606" w:rsidRPr="004D2A09">
        <w:rPr>
          <w:rFonts w:asciiTheme="minorHAnsi" w:hAnsiTheme="minorHAnsi"/>
          <w:sz w:val="22"/>
          <w:szCs w:val="22"/>
        </w:rPr>
        <w:t xml:space="preserve"> areas for which there is a requirement to establish a free growing stand will be</w:t>
      </w:r>
      <w:r>
        <w:rPr>
          <w:rFonts w:asciiTheme="minorHAnsi" w:hAnsiTheme="minorHAnsi"/>
          <w:sz w:val="22"/>
          <w:szCs w:val="22"/>
        </w:rPr>
        <w:t>:</w:t>
      </w:r>
    </w:p>
    <w:p w14:paraId="26640809" w14:textId="73BF81AF" w:rsidR="003079BF" w:rsidRDefault="003079BF" w:rsidP="003079BF">
      <w:pPr>
        <w:tabs>
          <w:tab w:val="left" w:pos="288"/>
        </w:tabs>
        <w:spacing w:after="40"/>
        <w:ind w:left="1152" w:hanging="432"/>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DA54BD">
        <w:rPr>
          <w:rFonts w:asciiTheme="minorHAnsi" w:hAnsiTheme="minorHAnsi"/>
          <w:sz w:val="22"/>
          <w:szCs w:val="22"/>
        </w:rPr>
        <w:fldChar w:fldCharType="begin"/>
      </w:r>
      <w:r w:rsidRPr="00DA54BD">
        <w:rPr>
          <w:rFonts w:asciiTheme="minorHAnsi" w:hAnsiTheme="minorHAnsi"/>
          <w:sz w:val="22"/>
          <w:szCs w:val="22"/>
        </w:rPr>
        <w:instrText xml:space="preserve"> FILLIN  "Alternative Practice Requirement" \d "[Enter Details]"  \* MERGEFORMAT </w:instrText>
      </w:r>
      <w:r w:rsidRPr="00DA54BD">
        <w:rPr>
          <w:rFonts w:asciiTheme="minorHAnsi" w:hAnsiTheme="minorHAnsi"/>
          <w:sz w:val="22"/>
          <w:szCs w:val="22"/>
        </w:rPr>
        <w:fldChar w:fldCharType="separate"/>
      </w:r>
      <w:r>
        <w:rPr>
          <w:rFonts w:asciiTheme="minorHAnsi" w:hAnsiTheme="minorHAnsi"/>
          <w:sz w:val="22"/>
          <w:szCs w:val="22"/>
        </w:rPr>
        <w:t>[Describe the alternative performance requirement]</w:t>
      </w:r>
      <w:r w:rsidRPr="00DA54BD">
        <w:rPr>
          <w:rFonts w:asciiTheme="minorHAnsi" w:hAnsiTheme="minorHAnsi"/>
          <w:sz w:val="22"/>
          <w:szCs w:val="22"/>
        </w:rPr>
        <w:fldChar w:fldCharType="end"/>
      </w:r>
    </w:p>
    <w:p w14:paraId="669505AD" w14:textId="77777777" w:rsidR="003079BF" w:rsidRDefault="003079BF" w:rsidP="003079BF">
      <w:pPr>
        <w:tabs>
          <w:tab w:val="left" w:pos="288"/>
        </w:tabs>
        <w:spacing w:after="40"/>
        <w:ind w:left="1152" w:hanging="432"/>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DA54BD">
        <w:rPr>
          <w:rFonts w:asciiTheme="minorHAnsi" w:hAnsiTheme="minorHAnsi"/>
          <w:sz w:val="22"/>
          <w:szCs w:val="22"/>
        </w:rPr>
        <w:fldChar w:fldCharType="begin"/>
      </w:r>
      <w:r w:rsidRPr="00DA54BD">
        <w:rPr>
          <w:rFonts w:asciiTheme="minorHAnsi" w:hAnsiTheme="minorHAnsi"/>
          <w:sz w:val="22"/>
          <w:szCs w:val="22"/>
        </w:rPr>
        <w:instrText xml:space="preserve"> FILLIN  "Alternative Practice Requirement" \d "[Enter Details]"  \* MERGEFORMAT </w:instrText>
      </w:r>
      <w:r w:rsidRPr="00DA54BD">
        <w:rPr>
          <w:rFonts w:asciiTheme="minorHAnsi" w:hAnsiTheme="minorHAnsi"/>
          <w:sz w:val="22"/>
          <w:szCs w:val="22"/>
        </w:rPr>
        <w:fldChar w:fldCharType="separate"/>
      </w:r>
      <w:r>
        <w:rPr>
          <w:rFonts w:asciiTheme="minorHAnsi" w:hAnsiTheme="minorHAnsi"/>
          <w:sz w:val="22"/>
          <w:szCs w:val="22"/>
        </w:rPr>
        <w:t>[Location (or provide a map)]</w:t>
      </w:r>
      <w:r w:rsidRPr="00DA54BD">
        <w:rPr>
          <w:rFonts w:asciiTheme="minorHAnsi" w:hAnsiTheme="minorHAnsi"/>
          <w:sz w:val="22"/>
          <w:szCs w:val="22"/>
        </w:rPr>
        <w:fldChar w:fldCharType="end"/>
      </w:r>
    </w:p>
    <w:p w14:paraId="7E07B7D4" w14:textId="77777777" w:rsidR="003079BF" w:rsidRPr="00DA54BD" w:rsidRDefault="003079BF" w:rsidP="003079BF">
      <w:pPr>
        <w:tabs>
          <w:tab w:val="left" w:pos="288"/>
        </w:tabs>
        <w:ind w:left="1152" w:hanging="432"/>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DA54BD">
        <w:rPr>
          <w:rFonts w:asciiTheme="minorHAnsi" w:hAnsiTheme="minorHAnsi"/>
          <w:sz w:val="22"/>
          <w:szCs w:val="22"/>
        </w:rPr>
        <w:fldChar w:fldCharType="begin"/>
      </w:r>
      <w:r w:rsidRPr="00DA54BD">
        <w:rPr>
          <w:rFonts w:asciiTheme="minorHAnsi" w:hAnsiTheme="minorHAnsi"/>
          <w:sz w:val="22"/>
          <w:szCs w:val="22"/>
        </w:rPr>
        <w:instrText xml:space="preserve"> FILLIN  "Alternative Practice Requirement" \d "[Enter Details]"  \* MERGEFORMAT </w:instrText>
      </w:r>
      <w:r w:rsidRPr="00DA54BD">
        <w:rPr>
          <w:rFonts w:asciiTheme="minorHAnsi" w:hAnsiTheme="minorHAnsi"/>
          <w:sz w:val="22"/>
          <w:szCs w:val="22"/>
        </w:rPr>
        <w:fldChar w:fldCharType="separate"/>
      </w:r>
      <w:r>
        <w:rPr>
          <w:rFonts w:asciiTheme="minorHAnsi" w:hAnsiTheme="minorHAnsi"/>
          <w:sz w:val="22"/>
          <w:szCs w:val="22"/>
        </w:rPr>
        <w:t>[Rationale]</w:t>
      </w:r>
      <w:r w:rsidRPr="00DA54BD">
        <w:rPr>
          <w:rFonts w:asciiTheme="minorHAnsi" w:hAnsiTheme="minorHAnsi"/>
          <w:sz w:val="22"/>
          <w:szCs w:val="22"/>
        </w:rPr>
        <w:fldChar w:fldCharType="end"/>
      </w:r>
    </w:p>
    <w:p w14:paraId="58C9EF7E" w14:textId="77777777" w:rsidR="003079BF" w:rsidRDefault="003079BF" w:rsidP="003079BF">
      <w:pPr>
        <w:tabs>
          <w:tab w:val="left" w:pos="288"/>
        </w:tabs>
        <w:ind w:left="1728" w:hanging="360"/>
        <w:rPr>
          <w:rFonts w:asciiTheme="minorHAnsi" w:hAnsiTheme="minorHAnsi"/>
          <w:sz w:val="22"/>
          <w:szCs w:val="22"/>
        </w:rPr>
      </w:pPr>
    </w:p>
    <w:p w14:paraId="5542A01C" w14:textId="16529C04" w:rsidR="00A37BC6" w:rsidRPr="003079BF" w:rsidRDefault="00F765A8" w:rsidP="00A37BC6">
      <w:pPr>
        <w:ind w:firstLine="288"/>
        <w:rPr>
          <w:rFonts w:asciiTheme="minorHAnsi" w:eastAsia="MS Mincho" w:hAnsiTheme="minorHAnsi" w:cs="MS Mincho"/>
          <w:b/>
        </w:rPr>
      </w:pPr>
      <w:r w:rsidRPr="003079BF">
        <w:rPr>
          <w:rFonts w:asciiTheme="minorHAnsi" w:eastAsia="MS Mincho" w:hAnsiTheme="minorHAnsi" w:cs="MS Mincho"/>
          <w:b/>
        </w:rPr>
        <w:t>4</w:t>
      </w:r>
      <w:r w:rsidR="003079BF" w:rsidRPr="003079BF">
        <w:rPr>
          <w:rFonts w:asciiTheme="minorHAnsi" w:eastAsia="MS Mincho" w:hAnsiTheme="minorHAnsi" w:cs="MS Mincho"/>
          <w:b/>
        </w:rPr>
        <w:t>.14</w:t>
      </w:r>
      <w:r w:rsidR="003C332F" w:rsidRPr="003079BF">
        <w:rPr>
          <w:rFonts w:asciiTheme="minorHAnsi" w:eastAsia="MS Mincho" w:hAnsiTheme="minorHAnsi" w:cs="MS Mincho"/>
          <w:b/>
        </w:rPr>
        <w:tab/>
      </w:r>
      <w:r w:rsidR="00A37BC6" w:rsidRPr="003079BF">
        <w:rPr>
          <w:rFonts w:asciiTheme="minorHAnsi" w:eastAsia="MS Mincho" w:hAnsiTheme="minorHAnsi" w:cs="MS Mincho"/>
          <w:b/>
        </w:rPr>
        <w:t>Other Exemptions Possible under WLPPR section 78</w:t>
      </w:r>
      <w:r w:rsidR="00A37BC6" w:rsidRPr="003079BF">
        <w:rPr>
          <w:rFonts w:asciiTheme="minorHAnsi" w:eastAsia="MS Mincho" w:hAnsiTheme="minorHAnsi" w:cs="MS Mincho"/>
          <w:b/>
        </w:rPr>
        <w:tab/>
      </w:r>
    </w:p>
    <w:p w14:paraId="64BF8913" w14:textId="2C0223AC" w:rsidR="00A37BC6" w:rsidRDefault="00A37BC6" w:rsidP="003C332F">
      <w:pPr>
        <w:pStyle w:val="HiddenText"/>
        <w:ind w:left="864"/>
        <w:rPr>
          <w:rFonts w:asciiTheme="majorHAnsi" w:hAnsiTheme="majorHAnsi"/>
          <w:sz w:val="20"/>
          <w:szCs w:val="20"/>
        </w:rPr>
      </w:pPr>
      <w:r>
        <w:rPr>
          <w:rFonts w:asciiTheme="majorHAnsi" w:hAnsiTheme="majorHAnsi"/>
          <w:sz w:val="20"/>
          <w:szCs w:val="20"/>
        </w:rPr>
        <w:t>The following is a list of other exemptions which may be requested under WLPPR section 78 if the provisions are no longer practicable given the circumstances and condition</w:t>
      </w:r>
      <w:r w:rsidR="003C332F">
        <w:rPr>
          <w:rFonts w:asciiTheme="majorHAnsi" w:hAnsiTheme="majorHAnsi"/>
          <w:sz w:val="20"/>
          <w:szCs w:val="20"/>
        </w:rPr>
        <w:t xml:space="preserve">s resulting from a wildfire.  For each of the exemptions requested, </w:t>
      </w:r>
      <w:r>
        <w:rPr>
          <w:rFonts w:asciiTheme="majorHAnsi" w:hAnsiTheme="majorHAnsi"/>
          <w:sz w:val="20"/>
          <w:szCs w:val="20"/>
        </w:rPr>
        <w:t>provide a rationale and identify the area(s) to which it would apply; i.e. all the burned area or specific sites within the burned area.</w:t>
      </w:r>
      <w:r w:rsidR="003C332F">
        <w:rPr>
          <w:rFonts w:asciiTheme="majorHAnsi" w:hAnsiTheme="majorHAnsi"/>
          <w:sz w:val="20"/>
          <w:szCs w:val="20"/>
        </w:rPr>
        <w:t xml:space="preserve">  You can cut and paste the live text box or just type in the required information.  </w:t>
      </w:r>
    </w:p>
    <w:p w14:paraId="6884DDE6" w14:textId="77777777" w:rsidR="003C332F" w:rsidRPr="00B96005" w:rsidRDefault="003C332F" w:rsidP="003C332F">
      <w:pPr>
        <w:spacing w:after="60"/>
        <w:ind w:left="864"/>
        <w:rPr>
          <w:rFonts w:asciiTheme="minorHAnsi" w:hAnsiTheme="minorHAnsi"/>
          <w:b/>
          <w:sz w:val="22"/>
          <w:szCs w:val="22"/>
        </w:rPr>
      </w:pPr>
      <w:r>
        <w:rPr>
          <w:rFonts w:ascii="MS Mincho" w:eastAsia="MS Mincho" w:hAnsi="MS Mincho" w:cs="MS Mincho"/>
          <w:b/>
          <w:sz w:val="22"/>
          <w:szCs w:val="22"/>
        </w:rPr>
        <w:tab/>
      </w:r>
      <w:r w:rsidRPr="00B96005">
        <w:rPr>
          <w:rFonts w:asciiTheme="minorHAnsi" w:hAnsiTheme="minorHAnsi"/>
          <w:sz w:val="22"/>
          <w:szCs w:val="22"/>
        </w:rPr>
        <w:fldChar w:fldCharType="begin"/>
      </w:r>
      <w:r w:rsidRPr="00B96005">
        <w:rPr>
          <w:rFonts w:asciiTheme="minorHAnsi" w:hAnsiTheme="minorHAnsi"/>
          <w:sz w:val="22"/>
          <w:szCs w:val="22"/>
        </w:rPr>
        <w:instrText xml:space="preserve"> FILLIN  "Print Authorized Licensee Name" \d "[Enter Name ]"  \* MERGEFORMAT </w:instrText>
      </w:r>
      <w:r w:rsidRPr="00B96005">
        <w:rPr>
          <w:rFonts w:asciiTheme="minorHAnsi" w:hAnsiTheme="minorHAnsi"/>
          <w:sz w:val="22"/>
          <w:szCs w:val="22"/>
        </w:rPr>
        <w:fldChar w:fldCharType="separate"/>
      </w:r>
      <w:r>
        <w:rPr>
          <w:rFonts w:asciiTheme="minorHAnsi" w:hAnsiTheme="minorHAnsi"/>
          <w:sz w:val="22"/>
          <w:szCs w:val="22"/>
        </w:rPr>
        <w:t>[Identify the area to which the exemption applies and provide a rationale]</w:t>
      </w:r>
      <w:r w:rsidRPr="00B96005">
        <w:rPr>
          <w:rFonts w:asciiTheme="minorHAnsi" w:hAnsiTheme="minorHAnsi"/>
          <w:sz w:val="22"/>
          <w:szCs w:val="22"/>
        </w:rPr>
        <w:fldChar w:fldCharType="end"/>
      </w:r>
      <w:r>
        <w:rPr>
          <w:rFonts w:asciiTheme="minorHAnsi" w:hAnsiTheme="minorHAnsi"/>
          <w:sz w:val="22"/>
          <w:szCs w:val="22"/>
        </w:rPr>
        <w:t>.</w:t>
      </w:r>
    </w:p>
    <w:p w14:paraId="1BC54B18" w14:textId="3B2C4856" w:rsidR="003C332F" w:rsidRPr="003C332F" w:rsidRDefault="00BF6C98" w:rsidP="003C332F">
      <w:pPr>
        <w:spacing w:before="60" w:after="120"/>
        <w:ind w:left="864"/>
        <w:rPr>
          <w:rFonts w:asciiTheme="minorHAnsi" w:hAnsiTheme="minorHAnsi"/>
          <w:sz w:val="22"/>
          <w:szCs w:val="22"/>
        </w:rPr>
      </w:pPr>
      <w:sdt>
        <w:sdtPr>
          <w:rPr>
            <w:rFonts w:asciiTheme="minorHAnsi" w:hAnsiTheme="minorHAnsi"/>
            <w:b/>
            <w:sz w:val="22"/>
            <w:szCs w:val="22"/>
          </w:rPr>
          <w:id w:val="-2107178817"/>
        </w:sdtPr>
        <w:sdtEndPr/>
        <w:sdtContent>
          <w:r w:rsidR="00A37BC6" w:rsidRPr="00B96005">
            <w:rPr>
              <w:rFonts w:ascii="MS Mincho" w:eastAsia="MS Mincho" w:hAnsi="MS Mincho" w:cs="MS Mincho"/>
              <w:b/>
              <w:sz w:val="22"/>
              <w:szCs w:val="22"/>
            </w:rPr>
            <w:t>☐</w:t>
          </w:r>
        </w:sdtContent>
      </w:sdt>
      <w:r w:rsidR="00A37BC6" w:rsidRPr="00B96005">
        <w:rPr>
          <w:rFonts w:asciiTheme="minorHAnsi" w:hAnsiTheme="minorHAnsi"/>
          <w:b/>
          <w:sz w:val="22"/>
          <w:szCs w:val="22"/>
        </w:rPr>
        <w:tab/>
        <w:t xml:space="preserve">Modification of Insect Behavior </w:t>
      </w:r>
      <w:r w:rsidR="00A37BC6" w:rsidRPr="00A37BC6">
        <w:rPr>
          <w:rFonts w:asciiTheme="minorHAnsi" w:hAnsiTheme="minorHAnsi"/>
          <w:sz w:val="22"/>
          <w:szCs w:val="22"/>
        </w:rPr>
        <w:t>(WLPPR, section 30)</w:t>
      </w:r>
    </w:p>
    <w:p w14:paraId="7E82BDAC" w14:textId="77777777" w:rsidR="00A37BC6" w:rsidRDefault="00BF6C98" w:rsidP="003C332F">
      <w:pPr>
        <w:spacing w:after="120"/>
        <w:ind w:left="864"/>
        <w:rPr>
          <w:rFonts w:asciiTheme="minorHAnsi" w:hAnsiTheme="minorHAnsi"/>
          <w:sz w:val="22"/>
          <w:szCs w:val="22"/>
        </w:rPr>
      </w:pPr>
      <w:sdt>
        <w:sdtPr>
          <w:rPr>
            <w:rFonts w:asciiTheme="minorHAnsi" w:hAnsiTheme="minorHAnsi"/>
            <w:b/>
            <w:sz w:val="22"/>
            <w:szCs w:val="22"/>
          </w:rPr>
          <w:id w:val="-590699487"/>
        </w:sdtPr>
        <w:sdtEndPr/>
        <w:sdtContent>
          <w:r w:rsidR="00A37BC6" w:rsidRPr="00B96005">
            <w:rPr>
              <w:rFonts w:ascii="MS Mincho" w:eastAsia="MS Mincho" w:hAnsi="MS Mincho" w:cs="MS Mincho"/>
              <w:b/>
              <w:sz w:val="22"/>
              <w:szCs w:val="22"/>
            </w:rPr>
            <w:t>☐</w:t>
          </w:r>
        </w:sdtContent>
      </w:sdt>
      <w:r w:rsidR="00A37BC6" w:rsidRPr="00B96005">
        <w:rPr>
          <w:rFonts w:asciiTheme="minorHAnsi" w:hAnsiTheme="minorHAnsi"/>
          <w:b/>
          <w:sz w:val="22"/>
          <w:szCs w:val="22"/>
        </w:rPr>
        <w:tab/>
        <w:t xml:space="preserve">Use of Livestock </w:t>
      </w:r>
      <w:r w:rsidR="00A37BC6" w:rsidRPr="00A37BC6">
        <w:rPr>
          <w:rFonts w:asciiTheme="minorHAnsi" w:hAnsiTheme="minorHAnsi"/>
          <w:sz w:val="22"/>
          <w:szCs w:val="22"/>
        </w:rPr>
        <w:t>(WLPPR, section 31)</w:t>
      </w:r>
    </w:p>
    <w:p w14:paraId="78B37C46" w14:textId="77777777" w:rsidR="00A37BC6" w:rsidRDefault="00BF6C98" w:rsidP="003C332F">
      <w:pPr>
        <w:spacing w:after="120"/>
        <w:ind w:left="864"/>
        <w:rPr>
          <w:rFonts w:asciiTheme="minorHAnsi" w:hAnsiTheme="minorHAnsi"/>
          <w:sz w:val="22"/>
          <w:szCs w:val="22"/>
        </w:rPr>
      </w:pPr>
      <w:sdt>
        <w:sdtPr>
          <w:rPr>
            <w:rFonts w:asciiTheme="minorHAnsi" w:hAnsiTheme="minorHAnsi"/>
            <w:b/>
            <w:sz w:val="22"/>
            <w:szCs w:val="22"/>
          </w:rPr>
          <w:id w:val="-584611806"/>
        </w:sdtPr>
        <w:sdtEndPr/>
        <w:sdtContent>
          <w:r w:rsidR="00A37BC6" w:rsidRPr="00B96005">
            <w:rPr>
              <w:rFonts w:ascii="MS Mincho" w:eastAsia="MS Mincho" w:hAnsi="MS Mincho" w:cs="MS Mincho"/>
              <w:b/>
              <w:sz w:val="22"/>
              <w:szCs w:val="22"/>
            </w:rPr>
            <w:t>☐</w:t>
          </w:r>
        </w:sdtContent>
      </w:sdt>
      <w:r w:rsidR="00A37BC6" w:rsidRPr="00B96005">
        <w:rPr>
          <w:rFonts w:asciiTheme="minorHAnsi" w:hAnsiTheme="minorHAnsi"/>
          <w:b/>
          <w:sz w:val="22"/>
          <w:szCs w:val="22"/>
        </w:rPr>
        <w:tab/>
        <w:t xml:space="preserve">Restrictions in a Riparian Reserve Zone </w:t>
      </w:r>
      <w:r w:rsidR="00A37BC6" w:rsidRPr="00A37BC6">
        <w:rPr>
          <w:rFonts w:asciiTheme="minorHAnsi" w:hAnsiTheme="minorHAnsi"/>
          <w:sz w:val="22"/>
          <w:szCs w:val="22"/>
        </w:rPr>
        <w:t>(WLPPR, section 39(3))</w:t>
      </w:r>
    </w:p>
    <w:p w14:paraId="18B36EF6" w14:textId="77777777" w:rsidR="00A37BC6" w:rsidRDefault="00BF6C98" w:rsidP="003C332F">
      <w:pPr>
        <w:spacing w:after="120"/>
        <w:ind w:left="864"/>
        <w:rPr>
          <w:rFonts w:asciiTheme="minorHAnsi" w:hAnsiTheme="minorHAnsi"/>
          <w:sz w:val="22"/>
          <w:szCs w:val="22"/>
        </w:rPr>
      </w:pPr>
      <w:sdt>
        <w:sdtPr>
          <w:rPr>
            <w:rFonts w:asciiTheme="minorHAnsi" w:hAnsiTheme="minorHAnsi"/>
            <w:b/>
            <w:sz w:val="22"/>
            <w:szCs w:val="22"/>
          </w:rPr>
          <w:id w:val="-781568260"/>
        </w:sdtPr>
        <w:sdtEndPr/>
        <w:sdtContent>
          <w:r w:rsidR="00A37BC6" w:rsidRPr="00B96005">
            <w:rPr>
              <w:rFonts w:ascii="MS Mincho" w:eastAsia="MS Mincho" w:hAnsi="MS Mincho" w:cs="MS Mincho"/>
              <w:b/>
              <w:sz w:val="22"/>
              <w:szCs w:val="22"/>
            </w:rPr>
            <w:t>☐</w:t>
          </w:r>
        </w:sdtContent>
      </w:sdt>
      <w:r w:rsidR="00A37BC6" w:rsidRPr="00B96005">
        <w:rPr>
          <w:rFonts w:asciiTheme="minorHAnsi" w:hAnsiTheme="minorHAnsi"/>
          <w:b/>
          <w:sz w:val="22"/>
          <w:szCs w:val="22"/>
        </w:rPr>
        <w:tab/>
        <w:t xml:space="preserve">Restrictions in a Riparian Management Zone </w:t>
      </w:r>
      <w:r w:rsidR="00A37BC6" w:rsidRPr="00A37BC6">
        <w:rPr>
          <w:rFonts w:asciiTheme="minorHAnsi" w:hAnsiTheme="minorHAnsi"/>
          <w:sz w:val="22"/>
          <w:szCs w:val="22"/>
        </w:rPr>
        <w:t>(WLPPR, sections 40(2) (3) &amp; (4))</w:t>
      </w:r>
    </w:p>
    <w:p w14:paraId="475DD5DD" w14:textId="6BE42CEC" w:rsidR="00A37BC6" w:rsidRDefault="00BF6C98" w:rsidP="003C332F">
      <w:pPr>
        <w:spacing w:after="120"/>
        <w:ind w:left="576" w:firstLine="288"/>
        <w:rPr>
          <w:rFonts w:asciiTheme="minorHAnsi" w:hAnsiTheme="minorHAnsi"/>
          <w:sz w:val="22"/>
          <w:szCs w:val="22"/>
        </w:rPr>
      </w:pPr>
      <w:sdt>
        <w:sdtPr>
          <w:rPr>
            <w:rFonts w:asciiTheme="minorHAnsi" w:hAnsiTheme="minorHAnsi"/>
            <w:b/>
            <w:sz w:val="22"/>
            <w:szCs w:val="22"/>
          </w:rPr>
          <w:id w:val="-2001035135"/>
        </w:sdtPr>
        <w:sdtEndPr/>
        <w:sdtContent>
          <w:r w:rsidR="00A37BC6" w:rsidRPr="00B96005">
            <w:rPr>
              <w:rFonts w:ascii="MS Mincho" w:eastAsia="MS Mincho" w:hAnsi="MS Mincho" w:cs="MS Mincho"/>
              <w:b/>
              <w:sz w:val="22"/>
              <w:szCs w:val="22"/>
            </w:rPr>
            <w:t>☐</w:t>
          </w:r>
        </w:sdtContent>
      </w:sdt>
      <w:r w:rsidR="00A37BC6" w:rsidRPr="00B96005">
        <w:rPr>
          <w:rFonts w:asciiTheme="minorHAnsi" w:hAnsiTheme="minorHAnsi"/>
          <w:b/>
          <w:sz w:val="22"/>
          <w:szCs w:val="22"/>
        </w:rPr>
        <w:tab/>
        <w:t>Temperature Sensitive Streams</w:t>
      </w:r>
      <w:r w:rsidR="00A37BC6">
        <w:rPr>
          <w:rFonts w:asciiTheme="minorHAnsi" w:hAnsiTheme="minorHAnsi"/>
          <w:b/>
          <w:sz w:val="22"/>
          <w:szCs w:val="22"/>
        </w:rPr>
        <w:t xml:space="preserve"> </w:t>
      </w:r>
      <w:r w:rsidR="00A37BC6" w:rsidRPr="00A37BC6">
        <w:rPr>
          <w:rFonts w:asciiTheme="minorHAnsi" w:hAnsiTheme="minorHAnsi"/>
          <w:sz w:val="22"/>
          <w:szCs w:val="22"/>
        </w:rPr>
        <w:t>(WLPPR, section 42)</w:t>
      </w:r>
    </w:p>
    <w:p w14:paraId="086E5BF8" w14:textId="596752B9" w:rsidR="00A37BC6" w:rsidRPr="003C332F" w:rsidRDefault="00BF6C98" w:rsidP="003C332F">
      <w:pPr>
        <w:spacing w:after="120"/>
        <w:ind w:left="864"/>
        <w:rPr>
          <w:rFonts w:asciiTheme="minorHAnsi" w:hAnsiTheme="minorHAnsi"/>
          <w:sz w:val="22"/>
          <w:szCs w:val="22"/>
        </w:rPr>
      </w:pPr>
      <w:sdt>
        <w:sdtPr>
          <w:rPr>
            <w:rFonts w:asciiTheme="minorHAnsi" w:hAnsiTheme="minorHAnsi"/>
            <w:b/>
            <w:sz w:val="22"/>
            <w:szCs w:val="22"/>
          </w:rPr>
          <w:id w:val="-402997390"/>
        </w:sdtPr>
        <w:sdtEndPr/>
        <w:sdtContent>
          <w:r w:rsidR="00A37BC6" w:rsidRPr="00B96005">
            <w:rPr>
              <w:rFonts w:ascii="MS Mincho" w:eastAsia="MS Mincho" w:hAnsi="MS Mincho" w:cs="MS Mincho"/>
              <w:b/>
              <w:sz w:val="22"/>
              <w:szCs w:val="22"/>
            </w:rPr>
            <w:t>☐</w:t>
          </w:r>
        </w:sdtContent>
      </w:sdt>
      <w:r w:rsidR="00A37BC6" w:rsidRPr="00B96005">
        <w:rPr>
          <w:rFonts w:asciiTheme="minorHAnsi" w:hAnsiTheme="minorHAnsi"/>
          <w:b/>
          <w:sz w:val="22"/>
          <w:szCs w:val="22"/>
        </w:rPr>
        <w:tab/>
        <w:t xml:space="preserve">Stream Crossings </w:t>
      </w:r>
      <w:r w:rsidR="00A37BC6" w:rsidRPr="00A37BC6">
        <w:rPr>
          <w:rFonts w:asciiTheme="minorHAnsi" w:hAnsiTheme="minorHAnsi"/>
          <w:sz w:val="22"/>
          <w:szCs w:val="22"/>
        </w:rPr>
        <w:t>(WLPPR, section 43)</w:t>
      </w:r>
    </w:p>
    <w:p w14:paraId="0828AACD" w14:textId="77777777" w:rsidR="00A37BC6" w:rsidRDefault="00BF6C98" w:rsidP="003C332F">
      <w:pPr>
        <w:spacing w:after="120"/>
        <w:ind w:left="864"/>
        <w:rPr>
          <w:rFonts w:asciiTheme="minorHAnsi" w:hAnsiTheme="minorHAnsi"/>
          <w:sz w:val="22"/>
          <w:szCs w:val="22"/>
        </w:rPr>
      </w:pPr>
      <w:sdt>
        <w:sdtPr>
          <w:rPr>
            <w:rFonts w:asciiTheme="minorHAnsi" w:hAnsiTheme="minorHAnsi"/>
            <w:b/>
            <w:sz w:val="22"/>
            <w:szCs w:val="22"/>
          </w:rPr>
          <w:id w:val="-320278077"/>
        </w:sdtPr>
        <w:sdtEndPr/>
        <w:sdtContent>
          <w:r w:rsidR="00A37BC6" w:rsidRPr="00B96005">
            <w:rPr>
              <w:rFonts w:ascii="MS Mincho" w:eastAsia="MS Mincho" w:hAnsi="MS Mincho" w:cs="MS Mincho"/>
              <w:b/>
              <w:sz w:val="22"/>
              <w:szCs w:val="22"/>
            </w:rPr>
            <w:t>☐</w:t>
          </w:r>
        </w:sdtContent>
      </w:sdt>
      <w:r w:rsidR="00A37BC6" w:rsidRPr="00B96005">
        <w:rPr>
          <w:rFonts w:asciiTheme="minorHAnsi" w:hAnsiTheme="minorHAnsi"/>
          <w:b/>
          <w:sz w:val="22"/>
          <w:szCs w:val="22"/>
        </w:rPr>
        <w:tab/>
        <w:t xml:space="preserve">Fish Passage </w:t>
      </w:r>
      <w:r w:rsidR="00A37BC6" w:rsidRPr="00A37BC6">
        <w:rPr>
          <w:rFonts w:asciiTheme="minorHAnsi" w:hAnsiTheme="minorHAnsi"/>
          <w:sz w:val="22"/>
          <w:szCs w:val="22"/>
        </w:rPr>
        <w:t>(WLPPR, section 40)</w:t>
      </w:r>
    </w:p>
    <w:p w14:paraId="1B2D24A9" w14:textId="77777777" w:rsidR="00A37BC6" w:rsidRDefault="00BF6C98" w:rsidP="003C332F">
      <w:pPr>
        <w:spacing w:after="120"/>
        <w:ind w:left="864"/>
        <w:rPr>
          <w:rFonts w:asciiTheme="minorHAnsi" w:hAnsiTheme="minorHAnsi"/>
          <w:sz w:val="22"/>
          <w:szCs w:val="22"/>
        </w:rPr>
      </w:pPr>
      <w:sdt>
        <w:sdtPr>
          <w:rPr>
            <w:rFonts w:asciiTheme="minorHAnsi" w:hAnsiTheme="minorHAnsi"/>
            <w:b/>
            <w:sz w:val="22"/>
            <w:szCs w:val="22"/>
          </w:rPr>
          <w:id w:val="547806114"/>
        </w:sdtPr>
        <w:sdtEndPr/>
        <w:sdtContent>
          <w:r w:rsidR="00A37BC6" w:rsidRPr="00B96005">
            <w:rPr>
              <w:rFonts w:ascii="MS Mincho" w:eastAsia="MS Mincho" w:hAnsi="MS Mincho" w:cs="MS Mincho"/>
              <w:b/>
              <w:sz w:val="22"/>
              <w:szCs w:val="22"/>
            </w:rPr>
            <w:t>☐</w:t>
          </w:r>
        </w:sdtContent>
      </w:sdt>
      <w:r w:rsidR="00A37BC6" w:rsidRPr="00B96005">
        <w:rPr>
          <w:rFonts w:asciiTheme="minorHAnsi" w:hAnsiTheme="minorHAnsi"/>
          <w:b/>
          <w:sz w:val="22"/>
          <w:szCs w:val="22"/>
        </w:rPr>
        <w:tab/>
        <w:t xml:space="preserve">Protection of Fish and Fish Habitat </w:t>
      </w:r>
      <w:r w:rsidR="00A37BC6" w:rsidRPr="00A37BC6">
        <w:rPr>
          <w:rFonts w:asciiTheme="minorHAnsi" w:hAnsiTheme="minorHAnsi"/>
          <w:sz w:val="22"/>
          <w:szCs w:val="22"/>
        </w:rPr>
        <w:t>(WLPPR, section 45)</w:t>
      </w:r>
    </w:p>
    <w:p w14:paraId="2DE424FD" w14:textId="77777777" w:rsidR="00A37BC6" w:rsidRDefault="00BF6C98" w:rsidP="003C332F">
      <w:pPr>
        <w:spacing w:after="120"/>
        <w:ind w:left="864"/>
        <w:rPr>
          <w:rFonts w:asciiTheme="minorHAnsi" w:hAnsiTheme="minorHAnsi"/>
          <w:sz w:val="22"/>
          <w:szCs w:val="22"/>
        </w:rPr>
      </w:pPr>
      <w:sdt>
        <w:sdtPr>
          <w:rPr>
            <w:rFonts w:asciiTheme="minorHAnsi" w:hAnsiTheme="minorHAnsi"/>
            <w:b/>
            <w:sz w:val="22"/>
            <w:szCs w:val="22"/>
          </w:rPr>
          <w:id w:val="1084418027"/>
        </w:sdtPr>
        <w:sdtEndPr/>
        <w:sdtContent>
          <w:r w:rsidR="00A37BC6" w:rsidRPr="00B96005">
            <w:rPr>
              <w:rFonts w:ascii="MS Mincho" w:eastAsia="MS Mincho" w:hAnsi="MS Mincho" w:cs="MS Mincho"/>
              <w:b/>
              <w:sz w:val="22"/>
              <w:szCs w:val="22"/>
            </w:rPr>
            <w:t>☐</w:t>
          </w:r>
        </w:sdtContent>
      </w:sdt>
      <w:r w:rsidR="00A37BC6" w:rsidRPr="00B96005">
        <w:rPr>
          <w:rFonts w:asciiTheme="minorHAnsi" w:hAnsiTheme="minorHAnsi"/>
          <w:b/>
          <w:sz w:val="22"/>
          <w:szCs w:val="22"/>
        </w:rPr>
        <w:tab/>
        <w:t xml:space="preserve">Use of Livestock in Riparian Areas </w:t>
      </w:r>
      <w:r w:rsidR="00A37BC6" w:rsidRPr="00A37BC6">
        <w:rPr>
          <w:rFonts w:asciiTheme="minorHAnsi" w:hAnsiTheme="minorHAnsi"/>
          <w:sz w:val="22"/>
          <w:szCs w:val="22"/>
        </w:rPr>
        <w:t xml:space="preserve">(WLPPR, section 46) </w:t>
      </w:r>
    </w:p>
    <w:p w14:paraId="246BBD3A" w14:textId="77777777" w:rsidR="00A37BC6" w:rsidRDefault="00BF6C98" w:rsidP="003C332F">
      <w:pPr>
        <w:spacing w:after="120"/>
        <w:ind w:left="864"/>
        <w:rPr>
          <w:rFonts w:asciiTheme="minorHAnsi" w:hAnsiTheme="minorHAnsi"/>
          <w:sz w:val="22"/>
          <w:szCs w:val="22"/>
        </w:rPr>
      </w:pPr>
      <w:sdt>
        <w:sdtPr>
          <w:rPr>
            <w:rFonts w:asciiTheme="minorHAnsi" w:hAnsiTheme="minorHAnsi"/>
            <w:b/>
            <w:sz w:val="22"/>
            <w:szCs w:val="22"/>
          </w:rPr>
          <w:id w:val="-1670941224"/>
        </w:sdtPr>
        <w:sdtEndPr/>
        <w:sdtContent>
          <w:r w:rsidR="00A37BC6" w:rsidRPr="00B96005">
            <w:rPr>
              <w:rFonts w:ascii="MS Mincho" w:eastAsia="MS Mincho" w:hAnsi="MS Mincho" w:cs="MS Mincho"/>
              <w:b/>
              <w:sz w:val="22"/>
              <w:szCs w:val="22"/>
            </w:rPr>
            <w:t>☐</w:t>
          </w:r>
        </w:sdtContent>
      </w:sdt>
      <w:r w:rsidR="00A37BC6" w:rsidRPr="00B96005">
        <w:rPr>
          <w:rFonts w:asciiTheme="minorHAnsi" w:hAnsiTheme="minorHAnsi"/>
          <w:b/>
          <w:sz w:val="22"/>
          <w:szCs w:val="22"/>
        </w:rPr>
        <w:tab/>
        <w:t xml:space="preserve">Protecting Water Quality </w:t>
      </w:r>
      <w:r w:rsidR="00A37BC6" w:rsidRPr="00A37BC6">
        <w:rPr>
          <w:rFonts w:asciiTheme="minorHAnsi" w:hAnsiTheme="minorHAnsi"/>
          <w:sz w:val="22"/>
          <w:szCs w:val="22"/>
        </w:rPr>
        <w:t>(WLPPR, section 47)</w:t>
      </w:r>
    </w:p>
    <w:p w14:paraId="54472034" w14:textId="77777777" w:rsidR="00A37BC6" w:rsidRDefault="00BF6C98" w:rsidP="003C332F">
      <w:pPr>
        <w:spacing w:after="120"/>
        <w:ind w:left="864"/>
        <w:rPr>
          <w:rFonts w:asciiTheme="minorHAnsi" w:hAnsiTheme="minorHAnsi"/>
          <w:sz w:val="22"/>
          <w:szCs w:val="22"/>
        </w:rPr>
      </w:pPr>
      <w:sdt>
        <w:sdtPr>
          <w:rPr>
            <w:rFonts w:asciiTheme="minorHAnsi" w:hAnsiTheme="minorHAnsi"/>
            <w:b/>
            <w:sz w:val="22"/>
            <w:szCs w:val="22"/>
          </w:rPr>
          <w:id w:val="866490200"/>
        </w:sdtPr>
        <w:sdtEndPr/>
        <w:sdtContent>
          <w:r w:rsidR="00A37BC6" w:rsidRPr="00B96005">
            <w:rPr>
              <w:rFonts w:ascii="MS Mincho" w:eastAsia="MS Mincho" w:hAnsi="MS Mincho" w:cs="MS Mincho"/>
              <w:b/>
              <w:sz w:val="22"/>
              <w:szCs w:val="22"/>
            </w:rPr>
            <w:t>☐</w:t>
          </w:r>
        </w:sdtContent>
      </w:sdt>
      <w:r w:rsidR="00A37BC6" w:rsidRPr="00B96005">
        <w:rPr>
          <w:rFonts w:asciiTheme="minorHAnsi" w:hAnsiTheme="minorHAnsi"/>
          <w:b/>
          <w:sz w:val="22"/>
          <w:szCs w:val="22"/>
        </w:rPr>
        <w:tab/>
        <w:t xml:space="preserve">Licensed Waterworks </w:t>
      </w:r>
      <w:r w:rsidR="00A37BC6" w:rsidRPr="00A37BC6">
        <w:rPr>
          <w:rFonts w:asciiTheme="minorHAnsi" w:hAnsiTheme="minorHAnsi"/>
          <w:sz w:val="22"/>
          <w:szCs w:val="22"/>
        </w:rPr>
        <w:t>(WLPPR, section 48)</w:t>
      </w:r>
    </w:p>
    <w:p w14:paraId="47AB4554" w14:textId="77777777" w:rsidR="00A37BC6" w:rsidRDefault="00BF6C98" w:rsidP="003C332F">
      <w:pPr>
        <w:spacing w:after="120"/>
        <w:ind w:left="864"/>
        <w:rPr>
          <w:rFonts w:asciiTheme="minorHAnsi" w:hAnsiTheme="minorHAnsi"/>
          <w:sz w:val="22"/>
          <w:szCs w:val="22"/>
        </w:rPr>
      </w:pPr>
      <w:sdt>
        <w:sdtPr>
          <w:rPr>
            <w:rFonts w:asciiTheme="minorHAnsi" w:hAnsiTheme="minorHAnsi"/>
            <w:b/>
            <w:sz w:val="22"/>
            <w:szCs w:val="22"/>
          </w:rPr>
          <w:id w:val="2111389738"/>
        </w:sdtPr>
        <w:sdtEndPr/>
        <w:sdtContent>
          <w:r w:rsidR="00A37BC6" w:rsidRPr="00B96005">
            <w:rPr>
              <w:rFonts w:ascii="MS Mincho" w:eastAsia="MS Mincho" w:hAnsi="MS Mincho" w:cs="MS Mincho"/>
              <w:b/>
              <w:sz w:val="22"/>
              <w:szCs w:val="22"/>
            </w:rPr>
            <w:t>☐</w:t>
          </w:r>
        </w:sdtContent>
      </w:sdt>
      <w:r w:rsidR="00A37BC6" w:rsidRPr="00B96005">
        <w:rPr>
          <w:rFonts w:asciiTheme="minorHAnsi" w:hAnsiTheme="minorHAnsi"/>
          <w:b/>
          <w:sz w:val="22"/>
          <w:szCs w:val="22"/>
        </w:rPr>
        <w:tab/>
        <w:t xml:space="preserve">Excavated or Bladed Trails </w:t>
      </w:r>
      <w:r w:rsidR="00A37BC6" w:rsidRPr="00A37BC6">
        <w:rPr>
          <w:rFonts w:asciiTheme="minorHAnsi" w:hAnsiTheme="minorHAnsi"/>
          <w:sz w:val="22"/>
          <w:szCs w:val="22"/>
        </w:rPr>
        <w:t>(WLPPR, section 49)</w:t>
      </w:r>
    </w:p>
    <w:p w14:paraId="108F8A93" w14:textId="77777777" w:rsidR="00A37BC6" w:rsidRDefault="00BF6C98" w:rsidP="003C332F">
      <w:pPr>
        <w:spacing w:after="120"/>
        <w:ind w:left="864"/>
        <w:rPr>
          <w:rFonts w:asciiTheme="minorHAnsi" w:hAnsiTheme="minorHAnsi"/>
          <w:b/>
          <w:sz w:val="22"/>
          <w:szCs w:val="22"/>
        </w:rPr>
      </w:pPr>
      <w:sdt>
        <w:sdtPr>
          <w:rPr>
            <w:rFonts w:asciiTheme="minorHAnsi" w:hAnsiTheme="minorHAnsi"/>
            <w:b/>
            <w:sz w:val="22"/>
            <w:szCs w:val="22"/>
          </w:rPr>
          <w:id w:val="-443219624"/>
        </w:sdtPr>
        <w:sdtEndPr/>
        <w:sdtContent>
          <w:r w:rsidR="00A37BC6" w:rsidRPr="00B96005">
            <w:rPr>
              <w:rFonts w:ascii="MS Mincho" w:eastAsia="MS Mincho" w:hAnsi="MS Mincho" w:cs="MS Mincho"/>
              <w:b/>
              <w:sz w:val="22"/>
              <w:szCs w:val="22"/>
            </w:rPr>
            <w:t>☐</w:t>
          </w:r>
        </w:sdtContent>
      </w:sdt>
      <w:r w:rsidR="00A37BC6" w:rsidRPr="00B96005">
        <w:rPr>
          <w:rFonts w:asciiTheme="minorHAnsi" w:hAnsiTheme="minorHAnsi"/>
          <w:b/>
          <w:sz w:val="22"/>
          <w:szCs w:val="22"/>
        </w:rPr>
        <w:tab/>
        <w:t xml:space="preserve">Roads in a Community Watershed </w:t>
      </w:r>
      <w:r w:rsidR="00A37BC6" w:rsidRPr="00A37BC6">
        <w:rPr>
          <w:rFonts w:asciiTheme="minorHAnsi" w:hAnsiTheme="minorHAnsi"/>
          <w:sz w:val="22"/>
          <w:szCs w:val="22"/>
        </w:rPr>
        <w:t>(WLPPR, section 50</w:t>
      </w:r>
      <w:r w:rsidR="00A37BC6" w:rsidRPr="00B96005">
        <w:rPr>
          <w:rFonts w:asciiTheme="minorHAnsi" w:hAnsiTheme="minorHAnsi"/>
          <w:b/>
          <w:sz w:val="22"/>
          <w:szCs w:val="22"/>
        </w:rPr>
        <w:t>)</w:t>
      </w:r>
    </w:p>
    <w:p w14:paraId="6DC3E1D2" w14:textId="77777777" w:rsidR="00A37BC6" w:rsidRDefault="00BF6C98" w:rsidP="003C332F">
      <w:pPr>
        <w:spacing w:after="120"/>
        <w:ind w:left="864"/>
        <w:rPr>
          <w:rFonts w:asciiTheme="minorHAnsi" w:hAnsiTheme="minorHAnsi"/>
          <w:sz w:val="22"/>
          <w:szCs w:val="22"/>
        </w:rPr>
      </w:pPr>
      <w:sdt>
        <w:sdtPr>
          <w:rPr>
            <w:rFonts w:asciiTheme="minorHAnsi" w:hAnsiTheme="minorHAnsi"/>
            <w:b/>
            <w:sz w:val="22"/>
            <w:szCs w:val="22"/>
          </w:rPr>
          <w:id w:val="-915004063"/>
        </w:sdtPr>
        <w:sdtEndPr/>
        <w:sdtContent>
          <w:r w:rsidR="00A37BC6" w:rsidRPr="00B96005">
            <w:rPr>
              <w:rFonts w:ascii="MS Mincho" w:eastAsia="MS Mincho" w:hAnsi="MS Mincho" w:cs="MS Mincho"/>
              <w:b/>
              <w:sz w:val="22"/>
              <w:szCs w:val="22"/>
            </w:rPr>
            <w:t>☐</w:t>
          </w:r>
        </w:sdtContent>
      </w:sdt>
      <w:r w:rsidR="00A37BC6" w:rsidRPr="00B96005">
        <w:rPr>
          <w:rFonts w:asciiTheme="minorHAnsi" w:hAnsiTheme="minorHAnsi"/>
          <w:b/>
          <w:sz w:val="22"/>
          <w:szCs w:val="22"/>
        </w:rPr>
        <w:tab/>
        <w:t xml:space="preserve">Use of Fertilizer </w:t>
      </w:r>
      <w:r w:rsidR="00A37BC6" w:rsidRPr="00A37BC6">
        <w:rPr>
          <w:rFonts w:asciiTheme="minorHAnsi" w:hAnsiTheme="minorHAnsi"/>
          <w:sz w:val="22"/>
          <w:szCs w:val="22"/>
        </w:rPr>
        <w:t>(WLPPR, section 51)</w:t>
      </w:r>
    </w:p>
    <w:p w14:paraId="0EBB2CE1" w14:textId="2223F557" w:rsidR="00A37BC6" w:rsidRDefault="00BF6C98" w:rsidP="003C332F">
      <w:pPr>
        <w:spacing w:after="120"/>
        <w:ind w:left="864"/>
        <w:rPr>
          <w:rFonts w:asciiTheme="minorHAnsi" w:hAnsiTheme="minorHAnsi"/>
          <w:sz w:val="22"/>
          <w:szCs w:val="22"/>
        </w:rPr>
      </w:pPr>
      <w:sdt>
        <w:sdtPr>
          <w:rPr>
            <w:rFonts w:asciiTheme="minorHAnsi" w:hAnsiTheme="minorHAnsi"/>
            <w:b/>
            <w:sz w:val="22"/>
            <w:szCs w:val="22"/>
          </w:rPr>
          <w:id w:val="1019822449"/>
        </w:sdtPr>
        <w:sdtEndPr/>
        <w:sdtContent>
          <w:r w:rsidR="00A37BC6" w:rsidRPr="00B96005">
            <w:rPr>
              <w:rFonts w:ascii="MS Mincho" w:eastAsia="MS Mincho" w:hAnsi="MS Mincho" w:cs="MS Mincho"/>
              <w:b/>
              <w:sz w:val="22"/>
              <w:szCs w:val="22"/>
            </w:rPr>
            <w:t>☐</w:t>
          </w:r>
        </w:sdtContent>
      </w:sdt>
      <w:r w:rsidR="00A37BC6" w:rsidRPr="00B96005">
        <w:rPr>
          <w:rFonts w:asciiTheme="minorHAnsi" w:hAnsiTheme="minorHAnsi"/>
          <w:b/>
          <w:sz w:val="22"/>
          <w:szCs w:val="22"/>
        </w:rPr>
        <w:tab/>
        <w:t xml:space="preserve">Coarse Woody Debris </w:t>
      </w:r>
      <w:r w:rsidR="00A37BC6" w:rsidRPr="00A37BC6">
        <w:rPr>
          <w:rFonts w:asciiTheme="minorHAnsi" w:hAnsiTheme="minorHAnsi"/>
          <w:sz w:val="22"/>
          <w:szCs w:val="22"/>
        </w:rPr>
        <w:t>(WLPPR, section 54)</w:t>
      </w:r>
    </w:p>
    <w:p w14:paraId="3DB56351" w14:textId="0BBA5DC1" w:rsidR="00A37BC6" w:rsidRDefault="00BF6C98" w:rsidP="003C332F">
      <w:pPr>
        <w:spacing w:after="120"/>
        <w:ind w:left="864"/>
        <w:rPr>
          <w:rFonts w:asciiTheme="minorHAnsi" w:hAnsiTheme="minorHAnsi"/>
          <w:sz w:val="22"/>
          <w:szCs w:val="22"/>
        </w:rPr>
      </w:pPr>
      <w:sdt>
        <w:sdtPr>
          <w:rPr>
            <w:rFonts w:asciiTheme="minorHAnsi" w:hAnsiTheme="minorHAnsi"/>
            <w:b/>
            <w:sz w:val="22"/>
            <w:szCs w:val="22"/>
          </w:rPr>
          <w:id w:val="-715577835"/>
        </w:sdtPr>
        <w:sdtEndPr/>
        <w:sdtContent>
          <w:r w:rsidR="00A37BC6" w:rsidRPr="00B96005">
            <w:rPr>
              <w:rFonts w:ascii="MS Mincho" w:eastAsia="MS Mincho" w:hAnsi="MS Mincho" w:cs="MS Mincho"/>
              <w:b/>
              <w:sz w:val="22"/>
              <w:szCs w:val="22"/>
            </w:rPr>
            <w:t>☐</w:t>
          </w:r>
        </w:sdtContent>
      </w:sdt>
      <w:r w:rsidR="00A37BC6" w:rsidRPr="00B96005">
        <w:rPr>
          <w:rFonts w:asciiTheme="minorHAnsi" w:hAnsiTheme="minorHAnsi"/>
          <w:b/>
          <w:sz w:val="22"/>
          <w:szCs w:val="22"/>
        </w:rPr>
        <w:tab/>
        <w:t>Resource Feature</w:t>
      </w:r>
      <w:r w:rsidR="004D2A09">
        <w:rPr>
          <w:rFonts w:asciiTheme="minorHAnsi" w:hAnsiTheme="minorHAnsi"/>
          <w:b/>
          <w:sz w:val="22"/>
          <w:szCs w:val="22"/>
        </w:rPr>
        <w:t>s</w:t>
      </w:r>
      <w:r w:rsidR="00A37BC6" w:rsidRPr="00B96005">
        <w:rPr>
          <w:rFonts w:asciiTheme="minorHAnsi" w:hAnsiTheme="minorHAnsi"/>
          <w:b/>
          <w:sz w:val="22"/>
          <w:szCs w:val="22"/>
        </w:rPr>
        <w:t xml:space="preserve"> </w:t>
      </w:r>
      <w:r w:rsidR="003C332F">
        <w:rPr>
          <w:rFonts w:asciiTheme="minorHAnsi" w:hAnsiTheme="minorHAnsi"/>
          <w:sz w:val="22"/>
          <w:szCs w:val="22"/>
        </w:rPr>
        <w:t>(WLPPR, section 56(1)</w:t>
      </w:r>
    </w:p>
    <w:p w14:paraId="72B00160" w14:textId="77777777" w:rsidR="00A37BC6" w:rsidRDefault="00BF6C98" w:rsidP="003C332F">
      <w:pPr>
        <w:spacing w:after="120"/>
        <w:ind w:left="864"/>
        <w:rPr>
          <w:rFonts w:asciiTheme="minorHAnsi" w:hAnsiTheme="minorHAnsi"/>
          <w:sz w:val="22"/>
          <w:szCs w:val="22"/>
        </w:rPr>
      </w:pPr>
      <w:sdt>
        <w:sdtPr>
          <w:rPr>
            <w:rFonts w:asciiTheme="minorHAnsi" w:hAnsiTheme="minorHAnsi"/>
            <w:b/>
            <w:sz w:val="22"/>
            <w:szCs w:val="22"/>
          </w:rPr>
          <w:id w:val="948590116"/>
        </w:sdtPr>
        <w:sdtEndPr/>
        <w:sdtContent>
          <w:r w:rsidR="00A37BC6" w:rsidRPr="00B96005">
            <w:rPr>
              <w:rFonts w:ascii="MS Mincho" w:eastAsia="MS Mincho" w:hAnsi="MS Mincho" w:cs="MS Mincho"/>
              <w:b/>
              <w:sz w:val="22"/>
              <w:szCs w:val="22"/>
            </w:rPr>
            <w:t>☐</w:t>
          </w:r>
        </w:sdtContent>
      </w:sdt>
      <w:r w:rsidR="00A37BC6" w:rsidRPr="00B96005">
        <w:rPr>
          <w:rFonts w:asciiTheme="minorHAnsi" w:hAnsiTheme="minorHAnsi"/>
          <w:b/>
          <w:sz w:val="22"/>
          <w:szCs w:val="22"/>
        </w:rPr>
        <w:tab/>
        <w:t xml:space="preserve">Recreation Objectives </w:t>
      </w:r>
      <w:r w:rsidR="00A37BC6" w:rsidRPr="00A37BC6">
        <w:rPr>
          <w:rFonts w:asciiTheme="minorHAnsi" w:hAnsiTheme="minorHAnsi"/>
          <w:sz w:val="22"/>
          <w:szCs w:val="22"/>
        </w:rPr>
        <w:t>(WLPPR, section 60)</w:t>
      </w:r>
    </w:p>
    <w:p w14:paraId="6531AFBE" w14:textId="77777777" w:rsidR="00A37BC6" w:rsidRDefault="00BF6C98" w:rsidP="003C332F">
      <w:pPr>
        <w:spacing w:after="120"/>
        <w:ind w:left="864"/>
        <w:rPr>
          <w:rFonts w:asciiTheme="minorHAnsi" w:hAnsiTheme="minorHAnsi"/>
          <w:sz w:val="22"/>
          <w:szCs w:val="22"/>
        </w:rPr>
      </w:pPr>
      <w:sdt>
        <w:sdtPr>
          <w:rPr>
            <w:rFonts w:asciiTheme="minorHAnsi" w:hAnsiTheme="minorHAnsi"/>
            <w:b/>
            <w:sz w:val="22"/>
            <w:szCs w:val="22"/>
          </w:rPr>
          <w:id w:val="-289674791"/>
        </w:sdtPr>
        <w:sdtEndPr/>
        <w:sdtContent>
          <w:r w:rsidR="00A37BC6" w:rsidRPr="00B96005">
            <w:rPr>
              <w:rFonts w:ascii="MS Mincho" w:eastAsia="MS Mincho" w:hAnsi="MS Mincho" w:cs="MS Mincho"/>
              <w:b/>
              <w:sz w:val="22"/>
              <w:szCs w:val="22"/>
            </w:rPr>
            <w:t>☐</w:t>
          </w:r>
        </w:sdtContent>
      </w:sdt>
      <w:r w:rsidR="00A37BC6" w:rsidRPr="00B96005">
        <w:rPr>
          <w:rFonts w:asciiTheme="minorHAnsi" w:hAnsiTheme="minorHAnsi"/>
          <w:b/>
          <w:sz w:val="22"/>
          <w:szCs w:val="22"/>
        </w:rPr>
        <w:tab/>
        <w:t xml:space="preserve">Roads and Associated Structures </w:t>
      </w:r>
      <w:r w:rsidR="00A37BC6" w:rsidRPr="00A37BC6">
        <w:rPr>
          <w:rFonts w:asciiTheme="minorHAnsi" w:hAnsiTheme="minorHAnsi"/>
          <w:sz w:val="22"/>
          <w:szCs w:val="22"/>
        </w:rPr>
        <w:t>(WLPPR, section 61)</w:t>
      </w:r>
    </w:p>
    <w:p w14:paraId="3E2FED35" w14:textId="77777777" w:rsidR="00A37BC6" w:rsidRDefault="00BF6C98" w:rsidP="003C332F">
      <w:pPr>
        <w:spacing w:after="120"/>
        <w:ind w:left="864"/>
        <w:rPr>
          <w:rFonts w:asciiTheme="minorHAnsi" w:hAnsiTheme="minorHAnsi"/>
          <w:sz w:val="22"/>
          <w:szCs w:val="22"/>
        </w:rPr>
      </w:pPr>
      <w:sdt>
        <w:sdtPr>
          <w:rPr>
            <w:rFonts w:asciiTheme="minorHAnsi" w:hAnsiTheme="minorHAnsi"/>
            <w:b/>
            <w:sz w:val="22"/>
            <w:szCs w:val="22"/>
          </w:rPr>
          <w:id w:val="-1624611491"/>
        </w:sdtPr>
        <w:sdtEndPr/>
        <w:sdtContent>
          <w:r w:rsidR="00A37BC6" w:rsidRPr="00B96005">
            <w:rPr>
              <w:rFonts w:ascii="MS Mincho" w:eastAsia="MS Mincho" w:hAnsi="MS Mincho" w:cs="MS Mincho"/>
              <w:b/>
              <w:sz w:val="22"/>
              <w:szCs w:val="22"/>
            </w:rPr>
            <w:t>☐</w:t>
          </w:r>
        </w:sdtContent>
      </w:sdt>
      <w:r w:rsidR="00A37BC6" w:rsidRPr="00B96005">
        <w:rPr>
          <w:rFonts w:asciiTheme="minorHAnsi" w:hAnsiTheme="minorHAnsi"/>
          <w:b/>
          <w:sz w:val="22"/>
          <w:szCs w:val="22"/>
        </w:rPr>
        <w:tab/>
        <w:t xml:space="preserve">Design of Bridges </w:t>
      </w:r>
      <w:r w:rsidR="00A37BC6" w:rsidRPr="00A37BC6">
        <w:rPr>
          <w:rFonts w:asciiTheme="minorHAnsi" w:hAnsiTheme="minorHAnsi"/>
          <w:sz w:val="22"/>
          <w:szCs w:val="22"/>
        </w:rPr>
        <w:t>(WLPPR, section 62)</w:t>
      </w:r>
    </w:p>
    <w:p w14:paraId="4FABD448" w14:textId="77777777" w:rsidR="00A37BC6" w:rsidRDefault="00BF6C98" w:rsidP="003C332F">
      <w:pPr>
        <w:spacing w:after="120"/>
        <w:ind w:left="864"/>
        <w:rPr>
          <w:rFonts w:asciiTheme="minorHAnsi" w:hAnsiTheme="minorHAnsi"/>
          <w:sz w:val="22"/>
          <w:szCs w:val="22"/>
        </w:rPr>
      </w:pPr>
      <w:sdt>
        <w:sdtPr>
          <w:rPr>
            <w:rFonts w:asciiTheme="minorHAnsi" w:hAnsiTheme="minorHAnsi"/>
            <w:b/>
            <w:sz w:val="22"/>
            <w:szCs w:val="22"/>
          </w:rPr>
          <w:id w:val="-332522206"/>
        </w:sdtPr>
        <w:sdtEndPr/>
        <w:sdtContent>
          <w:r w:rsidR="00A37BC6" w:rsidRPr="00B96005">
            <w:rPr>
              <w:rFonts w:ascii="MS Mincho" w:eastAsia="MS Mincho" w:hAnsi="MS Mincho" w:cs="MS Mincho"/>
              <w:b/>
              <w:sz w:val="22"/>
              <w:szCs w:val="22"/>
            </w:rPr>
            <w:t>☐</w:t>
          </w:r>
        </w:sdtContent>
      </w:sdt>
      <w:r w:rsidR="00A37BC6" w:rsidRPr="00B96005">
        <w:rPr>
          <w:rFonts w:asciiTheme="minorHAnsi" w:hAnsiTheme="minorHAnsi"/>
          <w:b/>
          <w:sz w:val="22"/>
          <w:szCs w:val="22"/>
        </w:rPr>
        <w:tab/>
        <w:t xml:space="preserve">Structural Defects </w:t>
      </w:r>
      <w:r w:rsidR="00A37BC6" w:rsidRPr="00A37BC6">
        <w:rPr>
          <w:rFonts w:asciiTheme="minorHAnsi" w:hAnsiTheme="minorHAnsi"/>
          <w:sz w:val="22"/>
          <w:szCs w:val="22"/>
        </w:rPr>
        <w:t>(WLPPR, section 64)</w:t>
      </w:r>
    </w:p>
    <w:p w14:paraId="0DFBB9AF" w14:textId="77777777" w:rsidR="00A37BC6" w:rsidRDefault="00BF6C98" w:rsidP="003C332F">
      <w:pPr>
        <w:spacing w:after="120"/>
        <w:ind w:left="864"/>
        <w:rPr>
          <w:rFonts w:asciiTheme="minorHAnsi" w:hAnsiTheme="minorHAnsi"/>
          <w:sz w:val="22"/>
          <w:szCs w:val="22"/>
        </w:rPr>
      </w:pPr>
      <w:sdt>
        <w:sdtPr>
          <w:rPr>
            <w:rFonts w:asciiTheme="minorHAnsi" w:hAnsiTheme="minorHAnsi"/>
            <w:b/>
            <w:sz w:val="22"/>
            <w:szCs w:val="22"/>
          </w:rPr>
          <w:id w:val="-415479052"/>
        </w:sdtPr>
        <w:sdtEndPr/>
        <w:sdtContent>
          <w:r w:rsidR="00A37BC6" w:rsidRPr="00B96005">
            <w:rPr>
              <w:rFonts w:ascii="MS Mincho" w:eastAsia="MS Mincho" w:hAnsi="MS Mincho" w:cs="MS Mincho"/>
              <w:b/>
              <w:sz w:val="22"/>
              <w:szCs w:val="22"/>
            </w:rPr>
            <w:t>☐</w:t>
          </w:r>
        </w:sdtContent>
      </w:sdt>
      <w:r w:rsidR="00A37BC6" w:rsidRPr="00B96005">
        <w:rPr>
          <w:rFonts w:asciiTheme="minorHAnsi" w:hAnsiTheme="minorHAnsi"/>
          <w:b/>
          <w:sz w:val="22"/>
          <w:szCs w:val="22"/>
        </w:rPr>
        <w:tab/>
        <w:t xml:space="preserve">Culvert Fabrication </w:t>
      </w:r>
      <w:r w:rsidR="00A37BC6" w:rsidRPr="00A37BC6">
        <w:rPr>
          <w:rFonts w:asciiTheme="minorHAnsi" w:hAnsiTheme="minorHAnsi"/>
          <w:sz w:val="22"/>
          <w:szCs w:val="22"/>
        </w:rPr>
        <w:t>(WLPPR, section 65)</w:t>
      </w:r>
    </w:p>
    <w:p w14:paraId="0D0F14CB" w14:textId="77777777" w:rsidR="00A37BC6" w:rsidRDefault="00BF6C98" w:rsidP="003C332F">
      <w:pPr>
        <w:spacing w:after="120"/>
        <w:ind w:left="864"/>
        <w:rPr>
          <w:rFonts w:asciiTheme="minorHAnsi" w:hAnsiTheme="minorHAnsi"/>
          <w:sz w:val="22"/>
          <w:szCs w:val="22"/>
        </w:rPr>
      </w:pPr>
      <w:sdt>
        <w:sdtPr>
          <w:rPr>
            <w:rFonts w:asciiTheme="minorHAnsi" w:hAnsiTheme="minorHAnsi"/>
            <w:b/>
            <w:sz w:val="22"/>
            <w:szCs w:val="22"/>
          </w:rPr>
          <w:id w:val="-677194492"/>
        </w:sdtPr>
        <w:sdtEndPr/>
        <w:sdtContent>
          <w:r w:rsidR="00A37BC6" w:rsidRPr="00B96005">
            <w:rPr>
              <w:rFonts w:ascii="MS Mincho" w:eastAsia="MS Mincho" w:hAnsi="MS Mincho" w:cs="MS Mincho"/>
              <w:b/>
              <w:sz w:val="22"/>
              <w:szCs w:val="22"/>
            </w:rPr>
            <w:t>☐</w:t>
          </w:r>
        </w:sdtContent>
      </w:sdt>
      <w:r w:rsidR="00A37BC6" w:rsidRPr="00B96005">
        <w:rPr>
          <w:rFonts w:asciiTheme="minorHAnsi" w:hAnsiTheme="minorHAnsi"/>
          <w:b/>
          <w:sz w:val="22"/>
          <w:szCs w:val="22"/>
        </w:rPr>
        <w:tab/>
        <w:t xml:space="preserve">Clearing Widths </w:t>
      </w:r>
      <w:r w:rsidR="00A37BC6" w:rsidRPr="00A37BC6">
        <w:rPr>
          <w:rFonts w:asciiTheme="minorHAnsi" w:hAnsiTheme="minorHAnsi"/>
          <w:sz w:val="22"/>
          <w:szCs w:val="22"/>
        </w:rPr>
        <w:t>(WLPPR, section 67)</w:t>
      </w:r>
    </w:p>
    <w:p w14:paraId="169D554A" w14:textId="77777777" w:rsidR="00A37BC6" w:rsidRDefault="00BF6C98" w:rsidP="003C332F">
      <w:pPr>
        <w:spacing w:after="120"/>
        <w:ind w:left="864"/>
        <w:rPr>
          <w:rFonts w:asciiTheme="minorHAnsi" w:hAnsiTheme="minorHAnsi"/>
          <w:sz w:val="22"/>
          <w:szCs w:val="22"/>
        </w:rPr>
      </w:pPr>
      <w:sdt>
        <w:sdtPr>
          <w:rPr>
            <w:rFonts w:asciiTheme="minorHAnsi" w:hAnsiTheme="minorHAnsi"/>
            <w:b/>
            <w:sz w:val="22"/>
            <w:szCs w:val="22"/>
          </w:rPr>
          <w:id w:val="1864012089"/>
        </w:sdtPr>
        <w:sdtEndPr/>
        <w:sdtContent>
          <w:r w:rsidR="00A37BC6" w:rsidRPr="00B96005">
            <w:rPr>
              <w:rFonts w:ascii="MS Mincho" w:eastAsia="MS Mincho" w:hAnsi="MS Mincho" w:cs="MS Mincho"/>
              <w:b/>
              <w:sz w:val="22"/>
              <w:szCs w:val="22"/>
            </w:rPr>
            <w:t>☐</w:t>
          </w:r>
        </w:sdtContent>
      </w:sdt>
      <w:r w:rsidR="00A37BC6" w:rsidRPr="00B96005">
        <w:rPr>
          <w:rFonts w:asciiTheme="minorHAnsi" w:hAnsiTheme="minorHAnsi"/>
          <w:b/>
          <w:sz w:val="22"/>
          <w:szCs w:val="22"/>
        </w:rPr>
        <w:tab/>
        <w:t xml:space="preserve">Road Maintenance </w:t>
      </w:r>
      <w:r w:rsidR="00A37BC6" w:rsidRPr="00A37BC6">
        <w:rPr>
          <w:rFonts w:asciiTheme="minorHAnsi" w:hAnsiTheme="minorHAnsi"/>
          <w:sz w:val="22"/>
          <w:szCs w:val="22"/>
        </w:rPr>
        <w:t>(WLPPR, section 68)</w:t>
      </w:r>
    </w:p>
    <w:p w14:paraId="2CDDAB6F" w14:textId="77777777" w:rsidR="00A37BC6" w:rsidRDefault="00BF6C98" w:rsidP="003C332F">
      <w:pPr>
        <w:spacing w:after="120"/>
        <w:ind w:left="864"/>
        <w:rPr>
          <w:rFonts w:asciiTheme="minorHAnsi" w:hAnsiTheme="minorHAnsi"/>
          <w:sz w:val="22"/>
          <w:szCs w:val="22"/>
        </w:rPr>
      </w:pPr>
      <w:sdt>
        <w:sdtPr>
          <w:rPr>
            <w:rFonts w:asciiTheme="minorHAnsi" w:hAnsiTheme="minorHAnsi"/>
            <w:b/>
            <w:sz w:val="22"/>
            <w:szCs w:val="22"/>
          </w:rPr>
          <w:id w:val="-1790736041"/>
        </w:sdtPr>
        <w:sdtEndPr/>
        <w:sdtContent>
          <w:r w:rsidR="00A37BC6" w:rsidRPr="00B96005">
            <w:rPr>
              <w:rFonts w:ascii="MS Mincho" w:eastAsia="MS Mincho" w:hAnsi="MS Mincho" w:cs="MS Mincho"/>
              <w:b/>
              <w:sz w:val="22"/>
              <w:szCs w:val="22"/>
            </w:rPr>
            <w:t>☐</w:t>
          </w:r>
        </w:sdtContent>
      </w:sdt>
      <w:r w:rsidR="00A37BC6" w:rsidRPr="00B96005">
        <w:rPr>
          <w:rFonts w:asciiTheme="minorHAnsi" w:hAnsiTheme="minorHAnsi"/>
          <w:b/>
          <w:sz w:val="22"/>
          <w:szCs w:val="22"/>
        </w:rPr>
        <w:tab/>
        <w:t xml:space="preserve">Hazard Warning </w:t>
      </w:r>
      <w:r w:rsidR="00A37BC6" w:rsidRPr="00A37BC6">
        <w:rPr>
          <w:rFonts w:asciiTheme="minorHAnsi" w:hAnsiTheme="minorHAnsi"/>
          <w:sz w:val="22"/>
          <w:szCs w:val="22"/>
        </w:rPr>
        <w:t>(WLPPR, section 72)</w:t>
      </w:r>
    </w:p>
    <w:p w14:paraId="4F0699F7" w14:textId="77777777" w:rsidR="00A37BC6" w:rsidRDefault="00BF6C98" w:rsidP="003C332F">
      <w:pPr>
        <w:spacing w:after="120"/>
        <w:ind w:left="864"/>
        <w:rPr>
          <w:rFonts w:asciiTheme="minorHAnsi" w:hAnsiTheme="minorHAnsi"/>
          <w:sz w:val="22"/>
          <w:szCs w:val="22"/>
        </w:rPr>
      </w:pPr>
      <w:sdt>
        <w:sdtPr>
          <w:rPr>
            <w:rFonts w:asciiTheme="minorHAnsi" w:hAnsiTheme="minorHAnsi"/>
            <w:b/>
            <w:sz w:val="22"/>
            <w:szCs w:val="22"/>
          </w:rPr>
          <w:id w:val="965773878"/>
        </w:sdtPr>
        <w:sdtEndPr/>
        <w:sdtContent>
          <w:r w:rsidR="00A37BC6" w:rsidRPr="00B96005">
            <w:rPr>
              <w:rFonts w:ascii="MS Mincho" w:eastAsia="MS Mincho" w:hAnsi="MS Mincho" w:cs="MS Mincho"/>
              <w:b/>
              <w:sz w:val="22"/>
              <w:szCs w:val="22"/>
            </w:rPr>
            <w:t>☐</w:t>
          </w:r>
        </w:sdtContent>
      </w:sdt>
      <w:r w:rsidR="00A37BC6" w:rsidRPr="00B96005">
        <w:rPr>
          <w:rFonts w:asciiTheme="minorHAnsi" w:hAnsiTheme="minorHAnsi"/>
          <w:b/>
          <w:sz w:val="22"/>
          <w:szCs w:val="22"/>
        </w:rPr>
        <w:tab/>
        <w:t xml:space="preserve">Notice – Road in Community Watershed </w:t>
      </w:r>
      <w:r w:rsidR="00A37BC6" w:rsidRPr="00A37BC6">
        <w:rPr>
          <w:rFonts w:asciiTheme="minorHAnsi" w:hAnsiTheme="minorHAnsi"/>
          <w:sz w:val="22"/>
          <w:szCs w:val="22"/>
        </w:rPr>
        <w:t>(WLPPR, section 73)</w:t>
      </w:r>
    </w:p>
    <w:p w14:paraId="524F3A17" w14:textId="44746157" w:rsidR="003C332F" w:rsidRPr="00A37BC6" w:rsidRDefault="00BF6C98" w:rsidP="003C332F">
      <w:pPr>
        <w:spacing w:after="120"/>
        <w:ind w:left="864"/>
        <w:rPr>
          <w:rFonts w:asciiTheme="minorHAnsi" w:hAnsiTheme="minorHAnsi"/>
          <w:sz w:val="22"/>
          <w:szCs w:val="22"/>
        </w:rPr>
      </w:pPr>
      <w:sdt>
        <w:sdtPr>
          <w:rPr>
            <w:rFonts w:asciiTheme="minorHAnsi" w:hAnsiTheme="minorHAnsi"/>
            <w:b/>
            <w:sz w:val="22"/>
            <w:szCs w:val="22"/>
          </w:rPr>
          <w:id w:val="-1585825726"/>
        </w:sdtPr>
        <w:sdtEndPr/>
        <w:sdtContent>
          <w:r w:rsidR="00A37BC6" w:rsidRPr="00B96005">
            <w:rPr>
              <w:rFonts w:ascii="MS Mincho" w:eastAsia="MS Mincho" w:hAnsi="MS Mincho" w:cs="MS Mincho"/>
              <w:b/>
              <w:sz w:val="22"/>
              <w:szCs w:val="22"/>
            </w:rPr>
            <w:t>☐</w:t>
          </w:r>
        </w:sdtContent>
      </w:sdt>
      <w:r w:rsidR="00A37BC6" w:rsidRPr="00B96005">
        <w:rPr>
          <w:rFonts w:asciiTheme="minorHAnsi" w:hAnsiTheme="minorHAnsi"/>
          <w:b/>
          <w:sz w:val="22"/>
          <w:szCs w:val="22"/>
        </w:rPr>
        <w:tab/>
        <w:t xml:space="preserve">Notification of Timber Harvesting or Road Construction </w:t>
      </w:r>
      <w:r w:rsidR="00A37BC6" w:rsidRPr="00A37BC6">
        <w:rPr>
          <w:rFonts w:asciiTheme="minorHAnsi" w:hAnsiTheme="minorHAnsi"/>
          <w:sz w:val="22"/>
          <w:szCs w:val="22"/>
        </w:rPr>
        <w:t>(WLPPR, section 74)</w:t>
      </w:r>
    </w:p>
    <w:p w14:paraId="2A6B35E5" w14:textId="77777777" w:rsidR="00A37BC6" w:rsidRDefault="00A37BC6" w:rsidP="003C3E81">
      <w:pPr>
        <w:pStyle w:val="HiddenText"/>
        <w:ind w:left="360"/>
      </w:pPr>
    </w:p>
    <w:bookmarkEnd w:id="3"/>
    <w:p w14:paraId="0523FA70" w14:textId="77777777" w:rsidR="005952CC" w:rsidRPr="00BE73D3" w:rsidRDefault="005952CC" w:rsidP="005952CC">
      <w:pPr>
        <w:pStyle w:val="HiddenText"/>
        <w:ind w:left="0"/>
        <w:rPr>
          <w:rFonts w:asciiTheme="minorHAnsi" w:hAnsiTheme="minorHAnsi"/>
          <w:b/>
          <w:sz w:val="24"/>
        </w:rPr>
      </w:pPr>
      <w:r w:rsidRPr="00BE73D3">
        <w:rPr>
          <w:rFonts w:asciiTheme="minorHAnsi" w:hAnsiTheme="minorHAnsi"/>
          <w:b/>
          <w:sz w:val="24"/>
        </w:rPr>
        <w:t>RESOURCE MANAGEMENT ZONES, LANDSCAPE UNITS OR SENSITIVE AREAS</w:t>
      </w:r>
    </w:p>
    <w:p w14:paraId="1D1A3E3B" w14:textId="7D93D0DE" w:rsidR="00B7234B" w:rsidRPr="00DA54BD" w:rsidRDefault="005952CC" w:rsidP="00BE73D3">
      <w:pPr>
        <w:pStyle w:val="HiddenText"/>
        <w:ind w:left="0"/>
        <w:rPr>
          <w:szCs w:val="22"/>
        </w:rPr>
      </w:pPr>
      <w:r w:rsidRPr="00DA54BD">
        <w:rPr>
          <w:szCs w:val="22"/>
        </w:rPr>
        <w:t>Each of the following are specifically identified and addressed in the R</w:t>
      </w:r>
      <w:r w:rsidR="00BC59A9" w:rsidRPr="00DA54BD">
        <w:rPr>
          <w:szCs w:val="22"/>
        </w:rPr>
        <w:t>esource Management Zones (RMZ), Landscape Units</w:t>
      </w:r>
      <w:r w:rsidR="002F294C" w:rsidRPr="00DA54BD">
        <w:rPr>
          <w:szCs w:val="22"/>
        </w:rPr>
        <w:t xml:space="preserve"> and</w:t>
      </w:r>
      <w:r w:rsidR="00BC59A9" w:rsidRPr="00DA54BD">
        <w:rPr>
          <w:szCs w:val="22"/>
        </w:rPr>
        <w:t xml:space="preserve"> Sensitive Areas</w:t>
      </w:r>
      <w:r w:rsidRPr="00DA54BD">
        <w:rPr>
          <w:szCs w:val="22"/>
        </w:rPr>
        <w:t xml:space="preserve"> section of the WLP template.  They are listed here to ensure they are not overlooked or misunderstood when it comes to amending a WLP in response to a wildfire. </w:t>
      </w:r>
    </w:p>
    <w:p w14:paraId="3F211E9C" w14:textId="7727C0FC" w:rsidR="00985F5F" w:rsidRPr="003079BF" w:rsidRDefault="005952CC" w:rsidP="00BE73D3">
      <w:pPr>
        <w:pStyle w:val="HiddenText"/>
        <w:numPr>
          <w:ilvl w:val="0"/>
          <w:numId w:val="7"/>
        </w:numPr>
        <w:spacing w:before="60"/>
        <w:rPr>
          <w:rFonts w:asciiTheme="minorHAnsi" w:hAnsiTheme="minorHAnsi"/>
          <w:b/>
          <w:szCs w:val="22"/>
        </w:rPr>
      </w:pPr>
      <w:r w:rsidRPr="00DA54BD">
        <w:rPr>
          <w:rFonts w:asciiTheme="minorHAnsi" w:hAnsiTheme="minorHAnsi"/>
          <w:b/>
          <w:szCs w:val="22"/>
        </w:rPr>
        <w:t>WILDLIFE HABITAT AREAS</w:t>
      </w:r>
      <w:r w:rsidR="003079BF">
        <w:rPr>
          <w:rFonts w:asciiTheme="minorHAnsi" w:hAnsiTheme="minorHAnsi"/>
          <w:b/>
          <w:szCs w:val="22"/>
        </w:rPr>
        <w:t xml:space="preserve"> - </w:t>
      </w:r>
      <w:r w:rsidR="00792D19" w:rsidRPr="00DA54BD">
        <w:rPr>
          <w:szCs w:val="22"/>
        </w:rPr>
        <w:t>The only way for a woodlot licence holder to be exempted from meeting the objective</w:t>
      </w:r>
      <w:r w:rsidR="00C017D8" w:rsidRPr="00DA54BD">
        <w:rPr>
          <w:szCs w:val="22"/>
        </w:rPr>
        <w:t xml:space="preserve"> </w:t>
      </w:r>
      <w:r w:rsidR="00792D19" w:rsidRPr="00DA54BD">
        <w:rPr>
          <w:szCs w:val="22"/>
        </w:rPr>
        <w:t>s</w:t>
      </w:r>
      <w:r w:rsidR="00C017D8" w:rsidRPr="00DA54BD">
        <w:rPr>
          <w:szCs w:val="22"/>
        </w:rPr>
        <w:t>et</w:t>
      </w:r>
      <w:r w:rsidR="00792D19" w:rsidRPr="00DA54BD">
        <w:rPr>
          <w:szCs w:val="22"/>
        </w:rPr>
        <w:t xml:space="preserve"> for a wildlife habitat area (WHA) is if the order is revised or rescinded.  However, as noted </w:t>
      </w:r>
      <w:r w:rsidR="00C84EAE" w:rsidRPr="00DA54BD">
        <w:rPr>
          <w:szCs w:val="22"/>
        </w:rPr>
        <w:t>in section 4.</w:t>
      </w:r>
      <w:r w:rsidR="003079BF">
        <w:rPr>
          <w:szCs w:val="22"/>
        </w:rPr>
        <w:t>9</w:t>
      </w:r>
      <w:r w:rsidR="00792D19" w:rsidRPr="00DA54BD">
        <w:rPr>
          <w:szCs w:val="22"/>
        </w:rPr>
        <w:t>, it is possible for a woodlot holder to be exempted from the general wildli</w:t>
      </w:r>
      <w:r w:rsidR="00985F5F" w:rsidRPr="00DA54BD">
        <w:rPr>
          <w:szCs w:val="22"/>
        </w:rPr>
        <w:t>fe measures that apply to a WHA.</w:t>
      </w:r>
    </w:p>
    <w:p w14:paraId="0783F4D4" w14:textId="35AE56A5" w:rsidR="00792D19" w:rsidRPr="003079BF" w:rsidRDefault="00985F5F" w:rsidP="00BE73D3">
      <w:pPr>
        <w:pStyle w:val="HiddenText"/>
        <w:numPr>
          <w:ilvl w:val="0"/>
          <w:numId w:val="7"/>
        </w:numPr>
        <w:spacing w:before="60"/>
        <w:rPr>
          <w:rFonts w:asciiTheme="minorHAnsi" w:hAnsiTheme="minorHAnsi"/>
          <w:b/>
          <w:szCs w:val="22"/>
        </w:rPr>
      </w:pPr>
      <w:r w:rsidRPr="00DA54BD">
        <w:rPr>
          <w:rFonts w:asciiTheme="minorHAnsi" w:hAnsiTheme="minorHAnsi"/>
          <w:b/>
          <w:szCs w:val="22"/>
        </w:rPr>
        <w:t>SCENIC AREAS</w:t>
      </w:r>
      <w:r w:rsidR="00792D19" w:rsidRPr="00DA54BD">
        <w:rPr>
          <w:rFonts w:asciiTheme="minorHAnsi" w:hAnsiTheme="minorHAnsi"/>
          <w:b/>
          <w:szCs w:val="22"/>
        </w:rPr>
        <w:t xml:space="preserve"> </w:t>
      </w:r>
      <w:r w:rsidR="003079BF">
        <w:rPr>
          <w:rFonts w:asciiTheme="minorHAnsi" w:hAnsiTheme="minorHAnsi"/>
          <w:b/>
          <w:szCs w:val="22"/>
        </w:rPr>
        <w:t xml:space="preserve">- </w:t>
      </w:r>
      <w:r w:rsidR="001D7C65" w:rsidRPr="00DA54BD">
        <w:rPr>
          <w:szCs w:val="22"/>
        </w:rPr>
        <w:t>A woodlot licence holder may be exempted from having to meet the visual quality objectives applicable to a scenic area</w:t>
      </w:r>
      <w:r w:rsidR="003079BF">
        <w:rPr>
          <w:szCs w:val="22"/>
        </w:rPr>
        <w:t xml:space="preserve"> – see 4.7</w:t>
      </w:r>
      <w:r w:rsidR="001D7C65" w:rsidRPr="00DA54BD">
        <w:rPr>
          <w:szCs w:val="22"/>
        </w:rPr>
        <w:t xml:space="preserve">.  </w:t>
      </w:r>
    </w:p>
    <w:p w14:paraId="078616D2" w14:textId="09E31D6C" w:rsidR="001D7C65" w:rsidRPr="003079BF" w:rsidRDefault="001D7C65" w:rsidP="00BE73D3">
      <w:pPr>
        <w:pStyle w:val="HiddenText"/>
        <w:numPr>
          <w:ilvl w:val="0"/>
          <w:numId w:val="7"/>
        </w:numPr>
        <w:spacing w:before="60"/>
        <w:rPr>
          <w:rFonts w:asciiTheme="minorHAnsi" w:hAnsiTheme="minorHAnsi"/>
          <w:b/>
          <w:szCs w:val="22"/>
        </w:rPr>
      </w:pPr>
      <w:r w:rsidRPr="00DA54BD">
        <w:rPr>
          <w:rFonts w:asciiTheme="minorHAnsi" w:hAnsiTheme="minorHAnsi"/>
          <w:b/>
          <w:szCs w:val="22"/>
        </w:rPr>
        <w:t>UNGULATE WINTER RANGES</w:t>
      </w:r>
      <w:r w:rsidR="003079BF">
        <w:rPr>
          <w:rFonts w:asciiTheme="minorHAnsi" w:hAnsiTheme="minorHAnsi"/>
          <w:b/>
          <w:szCs w:val="22"/>
        </w:rPr>
        <w:t xml:space="preserve"> - </w:t>
      </w:r>
      <w:r w:rsidRPr="00DA54BD">
        <w:rPr>
          <w:szCs w:val="22"/>
        </w:rPr>
        <w:t>The only way for a woodlot licence holder to be exempted from meeting the objective set for an ungulate winter range (UWR) is if the order is revised or rescinded.  Howeve</w:t>
      </w:r>
      <w:r w:rsidR="003079BF">
        <w:rPr>
          <w:szCs w:val="22"/>
        </w:rPr>
        <w:t>r, as noted in section 4.9</w:t>
      </w:r>
      <w:r w:rsidRPr="00DA54BD">
        <w:rPr>
          <w:szCs w:val="22"/>
        </w:rPr>
        <w:t>, it is possible for a woodlot holder to be exempted from the general wildlife measures that apply to a UWR.</w:t>
      </w:r>
    </w:p>
    <w:p w14:paraId="1A1FB1EE" w14:textId="004EA661" w:rsidR="001D7C65" w:rsidRPr="00DA54BD" w:rsidRDefault="001D7C65" w:rsidP="00BE73D3">
      <w:pPr>
        <w:pStyle w:val="HiddenText"/>
        <w:numPr>
          <w:ilvl w:val="0"/>
          <w:numId w:val="7"/>
        </w:numPr>
        <w:spacing w:before="60"/>
        <w:rPr>
          <w:rFonts w:asciiTheme="minorHAnsi" w:hAnsiTheme="minorHAnsi"/>
          <w:b/>
          <w:szCs w:val="22"/>
        </w:rPr>
      </w:pPr>
      <w:r w:rsidRPr="00DA54BD">
        <w:rPr>
          <w:rFonts w:asciiTheme="minorHAnsi" w:hAnsiTheme="minorHAnsi"/>
          <w:b/>
          <w:szCs w:val="22"/>
        </w:rPr>
        <w:t>FISHERIES SENSITIVE WATERSHEDS</w:t>
      </w:r>
      <w:r w:rsidR="00BE73D3">
        <w:rPr>
          <w:rFonts w:asciiTheme="minorHAnsi" w:hAnsiTheme="minorHAnsi"/>
          <w:b/>
          <w:szCs w:val="22"/>
        </w:rPr>
        <w:t xml:space="preserve"> - </w:t>
      </w:r>
      <w:r w:rsidR="00BE73D3">
        <w:rPr>
          <w:szCs w:val="22"/>
        </w:rPr>
        <w:t>See 4.11</w:t>
      </w:r>
      <w:r w:rsidRPr="00DA54BD">
        <w:rPr>
          <w:szCs w:val="22"/>
        </w:rPr>
        <w:t xml:space="preserve">, a woodlot licence holder may be exempted from meeting fisheries sensitive watershed objectives.  </w:t>
      </w:r>
    </w:p>
    <w:p w14:paraId="1EA1CE24" w14:textId="28A7D01E" w:rsidR="00DF72C4" w:rsidRPr="00BE73D3" w:rsidRDefault="0093306A" w:rsidP="00BE73D3">
      <w:pPr>
        <w:pStyle w:val="HiddenText"/>
        <w:numPr>
          <w:ilvl w:val="0"/>
          <w:numId w:val="7"/>
        </w:numPr>
        <w:spacing w:before="60"/>
        <w:rPr>
          <w:rFonts w:asciiTheme="minorHAnsi" w:hAnsiTheme="minorHAnsi"/>
          <w:b/>
          <w:szCs w:val="22"/>
        </w:rPr>
      </w:pPr>
      <w:r w:rsidRPr="00DA54BD">
        <w:rPr>
          <w:rFonts w:asciiTheme="minorHAnsi" w:hAnsiTheme="minorHAnsi"/>
          <w:b/>
          <w:szCs w:val="22"/>
        </w:rPr>
        <w:t>COMMUNITY AND DOMESTIC WATER SUPPLY INTAKES THAT ARE LICENSED UNDER THE WATER SUSTAINABILITY ACT AND ANY RELATED WATER SUPPLY INFRASTRUCTURES</w:t>
      </w:r>
      <w:r w:rsidR="00BE73D3">
        <w:rPr>
          <w:rFonts w:asciiTheme="minorHAnsi" w:hAnsiTheme="minorHAnsi"/>
          <w:b/>
          <w:szCs w:val="22"/>
        </w:rPr>
        <w:t xml:space="preserve"> - </w:t>
      </w:r>
      <w:r w:rsidRPr="00DA54BD">
        <w:rPr>
          <w:szCs w:val="22"/>
        </w:rPr>
        <w:t xml:space="preserve">There is no provision to exempt or modify the objectives respecting community and domestic water supply intakes.  </w:t>
      </w:r>
      <w:r w:rsidR="00471739" w:rsidRPr="00DA54BD">
        <w:rPr>
          <w:szCs w:val="22"/>
        </w:rPr>
        <w:t>An exemption with respect to WLPPR, s. 48 is limited to licenced water works that are not community and domestic water intakes.</w:t>
      </w:r>
    </w:p>
    <w:p w14:paraId="3B4C8A4D" w14:textId="1ACDEBDE" w:rsidR="004A7978" w:rsidRPr="00BE73D3" w:rsidRDefault="00DF72C4" w:rsidP="00BE73D3">
      <w:pPr>
        <w:pStyle w:val="HiddenText"/>
        <w:numPr>
          <w:ilvl w:val="0"/>
          <w:numId w:val="7"/>
        </w:numPr>
        <w:spacing w:before="60"/>
        <w:rPr>
          <w:rFonts w:asciiTheme="minorHAnsi" w:hAnsiTheme="minorHAnsi"/>
          <w:b/>
          <w:szCs w:val="22"/>
        </w:rPr>
      </w:pPr>
      <w:r w:rsidRPr="00DA54BD">
        <w:rPr>
          <w:rFonts w:asciiTheme="minorHAnsi" w:hAnsiTheme="minorHAnsi"/>
          <w:b/>
          <w:szCs w:val="22"/>
        </w:rPr>
        <w:t>CONTIGUOUS AREAS OF SENSITIVE SOILS</w:t>
      </w:r>
      <w:r w:rsidR="00BE73D3">
        <w:rPr>
          <w:rFonts w:asciiTheme="minorHAnsi" w:hAnsiTheme="minorHAnsi"/>
          <w:b/>
          <w:szCs w:val="22"/>
        </w:rPr>
        <w:t xml:space="preserve"> - </w:t>
      </w:r>
      <w:r w:rsidR="004A7978" w:rsidRPr="00DA54BD">
        <w:rPr>
          <w:szCs w:val="22"/>
        </w:rPr>
        <w:t>Conserving the productivity and hydrologic function of soils is an objective set by government for which there is no exemption or amendment.</w:t>
      </w:r>
    </w:p>
    <w:p w14:paraId="50352F23" w14:textId="518BD61A" w:rsidR="00F42710" w:rsidRPr="00BE73D3" w:rsidRDefault="004A7978" w:rsidP="00BE73D3">
      <w:pPr>
        <w:pStyle w:val="HiddenText"/>
        <w:numPr>
          <w:ilvl w:val="0"/>
          <w:numId w:val="7"/>
        </w:numPr>
        <w:spacing w:before="60"/>
        <w:rPr>
          <w:rFonts w:asciiTheme="minorHAnsi" w:hAnsiTheme="minorHAnsi"/>
          <w:b/>
          <w:szCs w:val="22"/>
        </w:rPr>
      </w:pPr>
      <w:r w:rsidRPr="00DA54BD">
        <w:rPr>
          <w:rFonts w:asciiTheme="minorHAnsi" w:hAnsiTheme="minorHAnsi"/>
          <w:b/>
          <w:szCs w:val="22"/>
        </w:rPr>
        <w:t>RESOURCE FEATURES OTHER THAN WILDLIFE HABITAT FEATURES AND OTHER FEATURES WHERE THE LOCATION MUST BE DISCLOSED</w:t>
      </w:r>
      <w:r w:rsidR="00BE73D3">
        <w:rPr>
          <w:rFonts w:asciiTheme="minorHAnsi" w:hAnsiTheme="minorHAnsi"/>
          <w:b/>
          <w:szCs w:val="22"/>
        </w:rPr>
        <w:t xml:space="preserve"> - </w:t>
      </w:r>
      <w:r w:rsidRPr="00DA54BD">
        <w:rPr>
          <w:szCs w:val="22"/>
        </w:rPr>
        <w:t xml:space="preserve">If the feature is subject to a possible exemption or amendment (see above), then a licensee will have to </w:t>
      </w:r>
      <w:r w:rsidR="00F42710" w:rsidRPr="00DA54BD">
        <w:rPr>
          <w:szCs w:val="22"/>
        </w:rPr>
        <w:t xml:space="preserve">contact the district manager to have a confidential discussion because the location; i.e. particular area to which the amendment or exemption would apply, cannot be disclosed. </w:t>
      </w:r>
    </w:p>
    <w:p w14:paraId="1D1A3ED2" w14:textId="77777777" w:rsidR="001E16EE" w:rsidRPr="00E17CF5" w:rsidRDefault="001E16EE" w:rsidP="004C4984"/>
    <w:p w14:paraId="1D1A3F01" w14:textId="7F349DCB" w:rsidR="0077779A" w:rsidRPr="00AD0BC6" w:rsidRDefault="006C1B9E" w:rsidP="00AD0BC6">
      <w:pPr>
        <w:spacing w:before="120"/>
        <w:rPr>
          <w:b/>
          <w:sz w:val="28"/>
          <w:szCs w:val="28"/>
        </w:rPr>
      </w:pPr>
      <w:r w:rsidRPr="00AD0BC6">
        <w:rPr>
          <w:b/>
          <w:sz w:val="28"/>
          <w:szCs w:val="28"/>
        </w:rPr>
        <w:t>5.0</w:t>
      </w:r>
      <w:r w:rsidRPr="00AD0BC6">
        <w:rPr>
          <w:b/>
          <w:sz w:val="28"/>
          <w:szCs w:val="28"/>
        </w:rPr>
        <w:tab/>
        <w:t xml:space="preserve">Supplemental Information </w:t>
      </w:r>
    </w:p>
    <w:p w14:paraId="3304A86C" w14:textId="77777777" w:rsidR="00BE73D3" w:rsidRDefault="00BE73D3" w:rsidP="00BE73D3">
      <w:pPr>
        <w:pStyle w:val="HiddenText"/>
        <w:ind w:left="0"/>
      </w:pPr>
      <w:r>
        <w:t>If you required to subject the WLP amendment to review &amp; comment and/or make reasonable efforts to meet with First Nations, please fill out the following.</w:t>
      </w:r>
    </w:p>
    <w:p w14:paraId="54BDF619" w14:textId="77777777" w:rsidR="00BE73D3" w:rsidRPr="00E17CF5" w:rsidRDefault="00BE73D3" w:rsidP="00BE73D3"/>
    <w:p w14:paraId="16970622" w14:textId="67C5DA43" w:rsidR="00BE73D3" w:rsidRPr="006C1B9E" w:rsidRDefault="006C1B9E" w:rsidP="006C1B9E">
      <w:pPr>
        <w:ind w:firstLine="288"/>
        <w:rPr>
          <w:rFonts w:asciiTheme="minorHAnsi" w:hAnsiTheme="minorHAnsi"/>
          <w:b/>
          <w:sz w:val="22"/>
          <w:szCs w:val="22"/>
        </w:rPr>
      </w:pPr>
      <w:r w:rsidRPr="006C1B9E">
        <w:rPr>
          <w:rFonts w:asciiTheme="minorHAnsi" w:hAnsiTheme="minorHAnsi"/>
          <w:b/>
          <w:sz w:val="22"/>
          <w:szCs w:val="22"/>
        </w:rPr>
        <w:t>5.1</w:t>
      </w:r>
      <w:r w:rsidRPr="006C1B9E">
        <w:rPr>
          <w:rFonts w:asciiTheme="minorHAnsi" w:hAnsiTheme="minorHAnsi"/>
          <w:b/>
          <w:sz w:val="22"/>
          <w:szCs w:val="22"/>
        </w:rPr>
        <w:tab/>
      </w:r>
      <w:r w:rsidR="00BE73D3" w:rsidRPr="006C1B9E">
        <w:rPr>
          <w:rFonts w:asciiTheme="minorHAnsi" w:hAnsiTheme="minorHAnsi"/>
          <w:b/>
          <w:sz w:val="22"/>
          <w:szCs w:val="22"/>
        </w:rPr>
        <w:t>R</w:t>
      </w:r>
      <w:r w:rsidRPr="006C1B9E">
        <w:rPr>
          <w:rFonts w:asciiTheme="minorHAnsi" w:hAnsiTheme="minorHAnsi"/>
          <w:b/>
          <w:sz w:val="22"/>
          <w:szCs w:val="22"/>
        </w:rPr>
        <w:t xml:space="preserve">eview &amp; Comment </w:t>
      </w:r>
      <w:r w:rsidRPr="006C1B9E">
        <w:rPr>
          <w:rFonts w:asciiTheme="minorHAnsi" w:hAnsiTheme="minorHAnsi"/>
          <w:b/>
          <w:sz w:val="22"/>
          <w:szCs w:val="22"/>
        </w:rPr>
        <w:tab/>
      </w:r>
    </w:p>
    <w:p w14:paraId="3AD31327" w14:textId="42A12D15" w:rsidR="00BE73D3" w:rsidRPr="006C1B9E" w:rsidRDefault="006C1B9E" w:rsidP="006C1B9E">
      <w:pPr>
        <w:pStyle w:val="ListParagraph"/>
        <w:ind w:left="864"/>
        <w:rPr>
          <w:rFonts w:asciiTheme="minorHAnsi" w:hAnsiTheme="minorHAnsi"/>
          <w:b/>
          <w:sz w:val="22"/>
          <w:szCs w:val="22"/>
        </w:rPr>
      </w:pPr>
      <w:r w:rsidRPr="006C1B9E">
        <w:rPr>
          <w:rFonts w:asciiTheme="minorHAnsi" w:hAnsiTheme="minorHAnsi"/>
          <w:b/>
          <w:sz w:val="22"/>
          <w:szCs w:val="22"/>
        </w:rPr>
        <w:lastRenderedPageBreak/>
        <w:t>5.1.1</w:t>
      </w:r>
      <w:r w:rsidRPr="006C1B9E">
        <w:rPr>
          <w:rFonts w:asciiTheme="minorHAnsi" w:hAnsiTheme="minorHAnsi"/>
          <w:b/>
          <w:sz w:val="22"/>
          <w:szCs w:val="22"/>
        </w:rPr>
        <w:tab/>
      </w:r>
      <w:r w:rsidR="00BE73D3" w:rsidRPr="006C1B9E">
        <w:rPr>
          <w:rFonts w:asciiTheme="minorHAnsi" w:hAnsiTheme="minorHAnsi"/>
          <w:b/>
          <w:sz w:val="22"/>
          <w:szCs w:val="22"/>
        </w:rPr>
        <w:t>Advertising</w:t>
      </w:r>
    </w:p>
    <w:p w14:paraId="4E929FFA" w14:textId="77777777" w:rsidR="00BE73D3" w:rsidRPr="006C1B9E" w:rsidRDefault="00BE73D3" w:rsidP="006C1B9E">
      <w:pPr>
        <w:pStyle w:val="HiddenText"/>
        <w:ind w:left="1440"/>
        <w:rPr>
          <w:rFonts w:asciiTheme="minorHAnsi" w:hAnsiTheme="minorHAnsi"/>
          <w:szCs w:val="22"/>
        </w:rPr>
      </w:pPr>
      <w:r w:rsidRPr="006C1B9E">
        <w:rPr>
          <w:rFonts w:asciiTheme="minorHAnsi" w:hAnsiTheme="minorHAnsi"/>
          <w:szCs w:val="22"/>
        </w:rPr>
        <w:t xml:space="preserve">Include a copy of the newspaper advertisement. </w:t>
      </w:r>
    </w:p>
    <w:p w14:paraId="6A10075E" w14:textId="77777777" w:rsidR="00BE73D3" w:rsidRPr="006C1B9E" w:rsidRDefault="00BE73D3" w:rsidP="006C1B9E">
      <w:pPr>
        <w:rPr>
          <w:rFonts w:asciiTheme="minorHAnsi" w:hAnsiTheme="minorHAnsi"/>
          <w:sz w:val="22"/>
          <w:szCs w:val="22"/>
        </w:rPr>
      </w:pPr>
    </w:p>
    <w:p w14:paraId="03F7A148" w14:textId="3CDE126C" w:rsidR="00BE73D3" w:rsidRPr="006C1B9E" w:rsidRDefault="006C1B9E" w:rsidP="006C1B9E">
      <w:pPr>
        <w:ind w:left="648" w:firstLine="216"/>
        <w:rPr>
          <w:rFonts w:asciiTheme="minorHAnsi" w:hAnsiTheme="minorHAnsi"/>
          <w:b/>
          <w:sz w:val="22"/>
          <w:szCs w:val="22"/>
        </w:rPr>
      </w:pPr>
      <w:r w:rsidRPr="006C1B9E">
        <w:rPr>
          <w:rFonts w:asciiTheme="minorHAnsi" w:hAnsiTheme="minorHAnsi"/>
          <w:b/>
          <w:sz w:val="22"/>
          <w:szCs w:val="22"/>
        </w:rPr>
        <w:t>5.1.2</w:t>
      </w:r>
      <w:r w:rsidRPr="006C1B9E">
        <w:rPr>
          <w:rFonts w:asciiTheme="minorHAnsi" w:hAnsiTheme="minorHAnsi"/>
          <w:b/>
          <w:sz w:val="22"/>
          <w:szCs w:val="22"/>
        </w:rPr>
        <w:tab/>
      </w:r>
      <w:r w:rsidR="00BE73D3" w:rsidRPr="006C1B9E">
        <w:rPr>
          <w:rFonts w:asciiTheme="minorHAnsi" w:hAnsiTheme="minorHAnsi"/>
          <w:b/>
          <w:sz w:val="22"/>
          <w:szCs w:val="22"/>
        </w:rPr>
        <w:t>Referrals</w:t>
      </w:r>
    </w:p>
    <w:p w14:paraId="4DF2EB7F" w14:textId="77777777" w:rsidR="00BE73D3" w:rsidRPr="006C1B9E" w:rsidRDefault="00BE73D3" w:rsidP="006C1B9E">
      <w:pPr>
        <w:pStyle w:val="HiddenText"/>
        <w:ind w:left="1296" w:firstLine="144"/>
        <w:rPr>
          <w:rFonts w:asciiTheme="minorHAnsi" w:hAnsiTheme="minorHAnsi"/>
          <w:szCs w:val="22"/>
        </w:rPr>
      </w:pPr>
      <w:r w:rsidRPr="006C1B9E">
        <w:rPr>
          <w:rFonts w:asciiTheme="minorHAnsi" w:hAnsiTheme="minorHAnsi"/>
          <w:szCs w:val="22"/>
        </w:rPr>
        <w:t xml:space="preserve">Describe when and to whom this amendment was referred. </w:t>
      </w:r>
    </w:p>
    <w:p w14:paraId="7B4144A5" w14:textId="77777777" w:rsidR="00BE73D3" w:rsidRPr="006C1B9E" w:rsidRDefault="00BE73D3" w:rsidP="006C1B9E">
      <w:pPr>
        <w:ind w:left="1152" w:firstLine="288"/>
        <w:rPr>
          <w:rFonts w:asciiTheme="minorHAnsi" w:hAnsiTheme="minorHAnsi"/>
          <w:sz w:val="22"/>
          <w:szCs w:val="22"/>
        </w:rPr>
      </w:pPr>
      <w:r w:rsidRPr="006C1B9E">
        <w:rPr>
          <w:rFonts w:asciiTheme="minorHAnsi" w:hAnsiTheme="minorHAnsi"/>
          <w:sz w:val="22"/>
          <w:szCs w:val="22"/>
        </w:rPr>
        <w:fldChar w:fldCharType="begin"/>
      </w:r>
      <w:r w:rsidRPr="006C1B9E">
        <w:rPr>
          <w:rFonts w:asciiTheme="minorHAnsi" w:hAnsiTheme="minorHAnsi"/>
          <w:sz w:val="22"/>
          <w:szCs w:val="22"/>
        </w:rPr>
        <w:instrText xml:space="preserve"> FILLIN  Referrals \d "[Enter Details]"  \* MERGEFORMAT </w:instrText>
      </w:r>
      <w:r w:rsidRPr="006C1B9E">
        <w:rPr>
          <w:rFonts w:asciiTheme="minorHAnsi" w:hAnsiTheme="minorHAnsi"/>
          <w:sz w:val="22"/>
          <w:szCs w:val="22"/>
        </w:rPr>
        <w:fldChar w:fldCharType="separate"/>
      </w:r>
      <w:r w:rsidRPr="006C1B9E">
        <w:rPr>
          <w:rFonts w:asciiTheme="minorHAnsi" w:hAnsiTheme="minorHAnsi"/>
          <w:sz w:val="22"/>
          <w:szCs w:val="22"/>
        </w:rPr>
        <w:t>[Enter Details]</w:t>
      </w:r>
      <w:r w:rsidRPr="006C1B9E">
        <w:rPr>
          <w:rFonts w:asciiTheme="minorHAnsi" w:hAnsiTheme="minorHAnsi"/>
          <w:sz w:val="22"/>
          <w:szCs w:val="22"/>
        </w:rPr>
        <w:fldChar w:fldCharType="end"/>
      </w:r>
    </w:p>
    <w:p w14:paraId="11F36229" w14:textId="77777777" w:rsidR="00BE73D3" w:rsidRPr="006C1B9E" w:rsidRDefault="00BE73D3" w:rsidP="006C1B9E">
      <w:pPr>
        <w:ind w:left="270"/>
        <w:rPr>
          <w:rFonts w:asciiTheme="minorHAnsi" w:hAnsiTheme="minorHAnsi"/>
          <w:sz w:val="22"/>
          <w:szCs w:val="22"/>
        </w:rPr>
      </w:pPr>
    </w:p>
    <w:p w14:paraId="410967E1" w14:textId="29AD0ADB" w:rsidR="00BE73D3" w:rsidRPr="006C1B9E" w:rsidRDefault="006C1B9E" w:rsidP="006C1B9E">
      <w:pPr>
        <w:ind w:left="648" w:firstLine="216"/>
        <w:rPr>
          <w:rFonts w:asciiTheme="minorHAnsi" w:hAnsiTheme="minorHAnsi"/>
          <w:b/>
          <w:sz w:val="22"/>
          <w:szCs w:val="22"/>
        </w:rPr>
      </w:pPr>
      <w:r w:rsidRPr="006C1B9E">
        <w:rPr>
          <w:rFonts w:asciiTheme="minorHAnsi" w:hAnsiTheme="minorHAnsi"/>
          <w:b/>
          <w:sz w:val="22"/>
          <w:szCs w:val="22"/>
        </w:rPr>
        <w:t>5.1.3</w:t>
      </w:r>
      <w:r w:rsidRPr="006C1B9E">
        <w:rPr>
          <w:rFonts w:asciiTheme="minorHAnsi" w:hAnsiTheme="minorHAnsi"/>
          <w:b/>
          <w:sz w:val="22"/>
          <w:szCs w:val="22"/>
        </w:rPr>
        <w:tab/>
      </w:r>
      <w:r w:rsidR="00BE73D3" w:rsidRPr="006C1B9E">
        <w:rPr>
          <w:rFonts w:asciiTheme="minorHAnsi" w:hAnsiTheme="minorHAnsi"/>
          <w:b/>
          <w:sz w:val="22"/>
          <w:szCs w:val="22"/>
        </w:rPr>
        <w:t>Copy of Written Comments Received</w:t>
      </w:r>
    </w:p>
    <w:p w14:paraId="20E30A4B" w14:textId="77777777" w:rsidR="00BE73D3" w:rsidRPr="006C1B9E" w:rsidRDefault="00BE73D3" w:rsidP="006C1B9E">
      <w:pPr>
        <w:pStyle w:val="HiddenText"/>
        <w:ind w:left="1296" w:firstLine="144"/>
        <w:rPr>
          <w:rFonts w:asciiTheme="minorHAnsi" w:hAnsiTheme="minorHAnsi"/>
          <w:szCs w:val="22"/>
        </w:rPr>
      </w:pPr>
      <w:r w:rsidRPr="006C1B9E">
        <w:rPr>
          <w:rFonts w:asciiTheme="minorHAnsi" w:hAnsiTheme="minorHAnsi"/>
          <w:szCs w:val="22"/>
        </w:rPr>
        <w:t>Include a copy of all written comments received during the review and comment period.</w:t>
      </w:r>
    </w:p>
    <w:p w14:paraId="410E93C5" w14:textId="77777777" w:rsidR="00BE73D3" w:rsidRPr="006C1B9E" w:rsidRDefault="00BE73D3" w:rsidP="006C1B9E">
      <w:pPr>
        <w:ind w:left="1152" w:firstLine="288"/>
        <w:rPr>
          <w:rFonts w:asciiTheme="minorHAnsi" w:hAnsiTheme="minorHAnsi"/>
          <w:sz w:val="22"/>
          <w:szCs w:val="22"/>
        </w:rPr>
      </w:pPr>
      <w:r w:rsidRPr="006C1B9E">
        <w:rPr>
          <w:rFonts w:asciiTheme="minorHAnsi" w:hAnsiTheme="minorHAnsi"/>
          <w:sz w:val="22"/>
          <w:szCs w:val="22"/>
        </w:rPr>
        <w:fldChar w:fldCharType="begin"/>
      </w:r>
      <w:r w:rsidRPr="006C1B9E">
        <w:rPr>
          <w:rFonts w:asciiTheme="minorHAnsi" w:hAnsiTheme="minorHAnsi"/>
          <w:sz w:val="22"/>
          <w:szCs w:val="22"/>
        </w:rPr>
        <w:instrText xml:space="preserve"> FILLIN  "Written Comments" \d "[Enter Details]"  \* MERGEFORMAT </w:instrText>
      </w:r>
      <w:r w:rsidRPr="006C1B9E">
        <w:rPr>
          <w:rFonts w:asciiTheme="minorHAnsi" w:hAnsiTheme="minorHAnsi"/>
          <w:sz w:val="22"/>
          <w:szCs w:val="22"/>
        </w:rPr>
        <w:fldChar w:fldCharType="separate"/>
      </w:r>
      <w:r w:rsidRPr="006C1B9E">
        <w:rPr>
          <w:rFonts w:asciiTheme="minorHAnsi" w:hAnsiTheme="minorHAnsi"/>
          <w:sz w:val="22"/>
          <w:szCs w:val="22"/>
        </w:rPr>
        <w:t>[Enter Details]</w:t>
      </w:r>
      <w:r w:rsidRPr="006C1B9E">
        <w:rPr>
          <w:rFonts w:asciiTheme="minorHAnsi" w:hAnsiTheme="minorHAnsi"/>
          <w:sz w:val="22"/>
          <w:szCs w:val="22"/>
        </w:rPr>
        <w:fldChar w:fldCharType="end"/>
      </w:r>
    </w:p>
    <w:p w14:paraId="6747D311" w14:textId="77777777" w:rsidR="00BE73D3" w:rsidRPr="006C1B9E" w:rsidRDefault="00BE73D3" w:rsidP="006C1B9E">
      <w:pPr>
        <w:ind w:left="270"/>
        <w:rPr>
          <w:rFonts w:asciiTheme="minorHAnsi" w:hAnsiTheme="minorHAnsi"/>
          <w:sz w:val="22"/>
          <w:szCs w:val="22"/>
        </w:rPr>
      </w:pPr>
    </w:p>
    <w:p w14:paraId="49791F99" w14:textId="2D0FC4DF" w:rsidR="00BE73D3" w:rsidRPr="006C1B9E" w:rsidRDefault="006C1B9E" w:rsidP="006C1B9E">
      <w:pPr>
        <w:ind w:left="648" w:firstLine="216"/>
        <w:rPr>
          <w:rFonts w:asciiTheme="minorHAnsi" w:hAnsiTheme="minorHAnsi"/>
          <w:b/>
          <w:sz w:val="22"/>
          <w:szCs w:val="22"/>
        </w:rPr>
      </w:pPr>
      <w:r w:rsidRPr="006C1B9E">
        <w:rPr>
          <w:rFonts w:asciiTheme="minorHAnsi" w:hAnsiTheme="minorHAnsi"/>
          <w:b/>
          <w:sz w:val="22"/>
          <w:szCs w:val="22"/>
        </w:rPr>
        <w:t>5.1.4</w:t>
      </w:r>
      <w:r w:rsidRPr="006C1B9E">
        <w:rPr>
          <w:rFonts w:asciiTheme="minorHAnsi" w:hAnsiTheme="minorHAnsi"/>
          <w:b/>
          <w:sz w:val="22"/>
          <w:szCs w:val="22"/>
        </w:rPr>
        <w:tab/>
      </w:r>
      <w:r w:rsidR="00BE73D3" w:rsidRPr="006C1B9E">
        <w:rPr>
          <w:rFonts w:asciiTheme="minorHAnsi" w:hAnsiTheme="minorHAnsi"/>
          <w:b/>
          <w:sz w:val="22"/>
          <w:szCs w:val="22"/>
        </w:rPr>
        <w:t>Revisions Made Because of Written Comments Received</w:t>
      </w:r>
    </w:p>
    <w:p w14:paraId="46BE040D" w14:textId="77777777" w:rsidR="00BE73D3" w:rsidRPr="006C1B9E" w:rsidRDefault="00BE73D3" w:rsidP="006C1B9E">
      <w:pPr>
        <w:pStyle w:val="HiddenText"/>
        <w:ind w:left="1440"/>
        <w:rPr>
          <w:rFonts w:asciiTheme="minorHAnsi" w:hAnsiTheme="minorHAnsi"/>
          <w:szCs w:val="22"/>
        </w:rPr>
      </w:pPr>
      <w:r w:rsidRPr="006C1B9E">
        <w:rPr>
          <w:rFonts w:asciiTheme="minorHAnsi" w:hAnsiTheme="minorHAnsi"/>
          <w:szCs w:val="22"/>
        </w:rPr>
        <w:t xml:space="preserve">Describe revisions you made to these amendments because of any written comments received. </w:t>
      </w:r>
    </w:p>
    <w:p w14:paraId="02AE4DE7" w14:textId="77777777" w:rsidR="00BE73D3" w:rsidRPr="006C1B9E" w:rsidRDefault="00BE73D3" w:rsidP="006C1B9E">
      <w:pPr>
        <w:ind w:left="1296" w:firstLine="144"/>
        <w:rPr>
          <w:rFonts w:asciiTheme="minorHAnsi" w:hAnsiTheme="minorHAnsi"/>
          <w:sz w:val="22"/>
          <w:szCs w:val="22"/>
        </w:rPr>
      </w:pPr>
      <w:r w:rsidRPr="006C1B9E">
        <w:rPr>
          <w:rFonts w:asciiTheme="minorHAnsi" w:hAnsiTheme="minorHAnsi"/>
          <w:sz w:val="22"/>
          <w:szCs w:val="22"/>
        </w:rPr>
        <w:fldChar w:fldCharType="begin"/>
      </w:r>
      <w:r w:rsidRPr="006C1B9E">
        <w:rPr>
          <w:rFonts w:asciiTheme="minorHAnsi" w:hAnsiTheme="minorHAnsi"/>
          <w:sz w:val="22"/>
          <w:szCs w:val="22"/>
        </w:rPr>
        <w:instrText xml:space="preserve"> FILLIN  "Written Comments" \d "[Enter Details]"  \* MERGEFORMAT </w:instrText>
      </w:r>
      <w:r w:rsidRPr="006C1B9E">
        <w:rPr>
          <w:rFonts w:asciiTheme="minorHAnsi" w:hAnsiTheme="minorHAnsi"/>
          <w:sz w:val="22"/>
          <w:szCs w:val="22"/>
        </w:rPr>
        <w:fldChar w:fldCharType="separate"/>
      </w:r>
      <w:r w:rsidRPr="006C1B9E">
        <w:rPr>
          <w:rFonts w:asciiTheme="minorHAnsi" w:hAnsiTheme="minorHAnsi"/>
          <w:sz w:val="22"/>
          <w:szCs w:val="22"/>
        </w:rPr>
        <w:t>[Enter Details]</w:t>
      </w:r>
      <w:r w:rsidRPr="006C1B9E">
        <w:rPr>
          <w:rFonts w:asciiTheme="minorHAnsi" w:hAnsiTheme="minorHAnsi"/>
          <w:sz w:val="22"/>
          <w:szCs w:val="22"/>
        </w:rPr>
        <w:fldChar w:fldCharType="end"/>
      </w:r>
    </w:p>
    <w:p w14:paraId="73EF4EF6" w14:textId="77777777" w:rsidR="00BE73D3" w:rsidRPr="006C1B9E" w:rsidRDefault="00BE73D3" w:rsidP="00BE73D3">
      <w:pPr>
        <w:rPr>
          <w:rFonts w:asciiTheme="minorHAnsi" w:hAnsiTheme="minorHAnsi"/>
          <w:sz w:val="22"/>
          <w:szCs w:val="22"/>
        </w:rPr>
      </w:pPr>
    </w:p>
    <w:p w14:paraId="3EB52E7A" w14:textId="009A5C93" w:rsidR="00BE73D3" w:rsidRPr="006C1B9E" w:rsidRDefault="006C1B9E" w:rsidP="006C1B9E">
      <w:pPr>
        <w:ind w:firstLine="288"/>
        <w:rPr>
          <w:rFonts w:asciiTheme="minorHAnsi" w:hAnsiTheme="minorHAnsi"/>
          <w:b/>
          <w:sz w:val="22"/>
          <w:szCs w:val="22"/>
        </w:rPr>
      </w:pPr>
      <w:r w:rsidRPr="006C1B9E">
        <w:rPr>
          <w:rFonts w:asciiTheme="minorHAnsi" w:hAnsiTheme="minorHAnsi"/>
          <w:b/>
          <w:sz w:val="22"/>
          <w:szCs w:val="22"/>
        </w:rPr>
        <w:t xml:space="preserve">5.2 </w:t>
      </w:r>
      <w:r w:rsidRPr="006C1B9E">
        <w:rPr>
          <w:rFonts w:asciiTheme="minorHAnsi" w:hAnsiTheme="minorHAnsi"/>
          <w:b/>
          <w:sz w:val="22"/>
          <w:szCs w:val="22"/>
        </w:rPr>
        <w:tab/>
      </w:r>
      <w:r w:rsidR="00BE73D3" w:rsidRPr="006C1B9E">
        <w:rPr>
          <w:rFonts w:asciiTheme="minorHAnsi" w:hAnsiTheme="minorHAnsi"/>
          <w:b/>
          <w:sz w:val="22"/>
          <w:szCs w:val="22"/>
        </w:rPr>
        <w:t>E</w:t>
      </w:r>
      <w:r w:rsidRPr="006C1B9E">
        <w:rPr>
          <w:rFonts w:asciiTheme="minorHAnsi" w:hAnsiTheme="minorHAnsi"/>
          <w:b/>
          <w:sz w:val="22"/>
          <w:szCs w:val="22"/>
        </w:rPr>
        <w:t xml:space="preserve">fforts Made to Meet with First Nations </w:t>
      </w:r>
    </w:p>
    <w:p w14:paraId="47C4D982" w14:textId="5AC632DE" w:rsidR="00BE73D3" w:rsidRPr="006C1B9E" w:rsidRDefault="00BE73D3" w:rsidP="006C1B9E">
      <w:pPr>
        <w:pStyle w:val="HiddenText"/>
        <w:ind w:left="864"/>
        <w:rPr>
          <w:rFonts w:asciiTheme="minorHAnsi" w:hAnsiTheme="minorHAnsi"/>
          <w:szCs w:val="22"/>
        </w:rPr>
      </w:pPr>
      <w:r w:rsidRPr="006C1B9E">
        <w:rPr>
          <w:rFonts w:asciiTheme="minorHAnsi" w:hAnsiTheme="minorHAnsi"/>
          <w:szCs w:val="22"/>
        </w:rPr>
        <w:t>Describe efforts (date and content) to meet with First Nations groups, and include any written comments received from these discussions.</w:t>
      </w:r>
    </w:p>
    <w:p w14:paraId="6BDDB868" w14:textId="77777777" w:rsidR="003776FA" w:rsidRDefault="00BE73D3" w:rsidP="006C1B9E">
      <w:pPr>
        <w:ind w:left="504" w:firstLine="360"/>
        <w:rPr>
          <w:rFonts w:asciiTheme="minorHAnsi" w:hAnsiTheme="minorHAnsi"/>
          <w:sz w:val="22"/>
          <w:szCs w:val="22"/>
        </w:rPr>
        <w:sectPr w:rsidR="003776FA" w:rsidSect="00707E68">
          <w:footerReference w:type="default" r:id="rId12"/>
          <w:pgSz w:w="12240" w:h="15840"/>
          <w:pgMar w:top="1440" w:right="1440" w:bottom="1440" w:left="1440" w:header="720" w:footer="891" w:gutter="0"/>
          <w:cols w:space="708"/>
          <w:docGrid w:linePitch="360"/>
        </w:sectPr>
      </w:pPr>
      <w:r w:rsidRPr="006C1B9E">
        <w:rPr>
          <w:rFonts w:asciiTheme="minorHAnsi" w:hAnsiTheme="minorHAnsi"/>
          <w:sz w:val="22"/>
          <w:szCs w:val="22"/>
        </w:rPr>
        <w:fldChar w:fldCharType="begin"/>
      </w:r>
      <w:r w:rsidRPr="006C1B9E">
        <w:rPr>
          <w:rFonts w:asciiTheme="minorHAnsi" w:hAnsiTheme="minorHAnsi"/>
          <w:sz w:val="22"/>
          <w:szCs w:val="22"/>
        </w:rPr>
        <w:instrText xml:space="preserve"> FILLIN  "First Nations Information Sharing" \d "[Enter Details]"  \* MERGEFORMAT </w:instrText>
      </w:r>
      <w:r w:rsidRPr="006C1B9E">
        <w:rPr>
          <w:rFonts w:asciiTheme="minorHAnsi" w:hAnsiTheme="minorHAnsi"/>
          <w:sz w:val="22"/>
          <w:szCs w:val="22"/>
        </w:rPr>
        <w:fldChar w:fldCharType="separate"/>
      </w:r>
      <w:r w:rsidRPr="006C1B9E">
        <w:rPr>
          <w:rFonts w:asciiTheme="minorHAnsi" w:hAnsiTheme="minorHAnsi"/>
          <w:sz w:val="22"/>
          <w:szCs w:val="22"/>
        </w:rPr>
        <w:t>[Enter Details]</w:t>
      </w:r>
      <w:r w:rsidRPr="006C1B9E">
        <w:rPr>
          <w:rFonts w:asciiTheme="minorHAnsi" w:hAnsiTheme="minorHAnsi"/>
          <w:sz w:val="22"/>
          <w:szCs w:val="22"/>
        </w:rPr>
        <w:fldChar w:fldCharType="end"/>
      </w:r>
    </w:p>
    <w:p w14:paraId="4F851F73" w14:textId="77777777" w:rsidR="003776FA" w:rsidRPr="00B96005" w:rsidRDefault="003776FA" w:rsidP="003776FA">
      <w:pPr>
        <w:pStyle w:val="Heading1"/>
        <w:numPr>
          <w:ilvl w:val="0"/>
          <w:numId w:val="0"/>
        </w:numPr>
        <w:ind w:left="360" w:hanging="360"/>
        <w:rPr>
          <w:rFonts w:asciiTheme="minorHAnsi" w:hAnsiTheme="minorHAnsi" w:cs="Times New Roman"/>
        </w:rPr>
      </w:pPr>
      <w:r w:rsidRPr="00B96005">
        <w:rPr>
          <w:rFonts w:asciiTheme="minorHAnsi" w:hAnsiTheme="minorHAnsi" w:cs="Times New Roman"/>
        </w:rPr>
        <w:lastRenderedPageBreak/>
        <w:t>APPENDICES</w:t>
      </w:r>
    </w:p>
    <w:p w14:paraId="41144CC7" w14:textId="77777777" w:rsidR="003776FA" w:rsidRPr="00E17CF5" w:rsidRDefault="003776FA" w:rsidP="003776FA">
      <w:pPr>
        <w:pStyle w:val="HiddenText"/>
      </w:pPr>
    </w:p>
    <w:p w14:paraId="42D24B81" w14:textId="77777777" w:rsidR="003776FA" w:rsidRPr="00B96005" w:rsidRDefault="003776FA" w:rsidP="003776FA">
      <w:pPr>
        <w:rPr>
          <w:b/>
        </w:rPr>
      </w:pPr>
      <w:r>
        <w:rPr>
          <w:rFonts w:asciiTheme="minorHAnsi" w:hAnsiTheme="minorHAnsi"/>
          <w:b/>
        </w:rPr>
        <w:t>Appendix A</w:t>
      </w:r>
      <w:r w:rsidRPr="00B96005">
        <w:rPr>
          <w:rFonts w:asciiTheme="minorHAnsi" w:hAnsiTheme="minorHAnsi"/>
          <w:b/>
        </w:rPr>
        <w:t xml:space="preserve">:  </w:t>
      </w:r>
    </w:p>
    <w:p w14:paraId="18A76C35" w14:textId="77777777" w:rsidR="003776FA" w:rsidRPr="008D31E6" w:rsidRDefault="003776FA" w:rsidP="003776FA">
      <w:pPr>
        <w:pStyle w:val="Heading2"/>
        <w:rPr>
          <w:rFonts w:asciiTheme="minorHAnsi" w:hAnsiTheme="minorHAnsi"/>
        </w:rPr>
      </w:pPr>
      <w:r w:rsidRPr="008D31E6">
        <w:rPr>
          <w:rFonts w:asciiTheme="minorHAnsi" w:hAnsiTheme="minorHAnsi"/>
        </w:rPr>
        <w:t>Stocking Standards, Regeneration Dates and Free Growing Dates for Free Growing Stands</w:t>
      </w:r>
    </w:p>
    <w:p w14:paraId="69EEE6A6" w14:textId="77777777" w:rsidR="003776FA" w:rsidRPr="008D31E6" w:rsidRDefault="003776FA" w:rsidP="003776FA">
      <w:pPr>
        <w:rPr>
          <w:sz w:val="22"/>
          <w:szCs w:val="22"/>
        </w:rPr>
      </w:pPr>
      <w:r>
        <w:rPr>
          <w:sz w:val="22"/>
          <w:szCs w:val="22"/>
        </w:rPr>
        <w:t>Except for areas that have been exempted from the requirement to establish a crop of free growing trees, t</w:t>
      </w:r>
      <w:r w:rsidRPr="008D31E6">
        <w:rPr>
          <w:sz w:val="22"/>
          <w:szCs w:val="22"/>
        </w:rPr>
        <w:t>he</w:t>
      </w:r>
      <w:r>
        <w:rPr>
          <w:sz w:val="22"/>
          <w:szCs w:val="22"/>
        </w:rPr>
        <w:t>se stocking standards apply to the burned over areas within the WL.</w:t>
      </w:r>
    </w:p>
    <w:p w14:paraId="0D134D64" w14:textId="77777777" w:rsidR="003776FA" w:rsidRPr="00E17CF5" w:rsidRDefault="003776FA" w:rsidP="003776FA">
      <w:pPr>
        <w:rPr>
          <w:sz w:val="10"/>
          <w:szCs w:val="10"/>
        </w:rPr>
      </w:pPr>
    </w:p>
    <w:tbl>
      <w:tblPr>
        <w:tblW w:w="13215" w:type="dxa"/>
        <w:tblLook w:val="0000" w:firstRow="0" w:lastRow="0" w:firstColumn="0" w:lastColumn="0" w:noHBand="0" w:noVBand="0"/>
      </w:tblPr>
      <w:tblGrid>
        <w:gridCol w:w="631"/>
        <w:gridCol w:w="878"/>
        <w:gridCol w:w="802"/>
        <w:gridCol w:w="1137"/>
        <w:gridCol w:w="1221"/>
        <w:gridCol w:w="552"/>
        <w:gridCol w:w="489"/>
        <w:gridCol w:w="587"/>
        <w:gridCol w:w="523"/>
        <w:gridCol w:w="552"/>
        <w:gridCol w:w="797"/>
        <w:gridCol w:w="665"/>
        <w:gridCol w:w="722"/>
        <w:gridCol w:w="3659"/>
      </w:tblGrid>
      <w:tr w:rsidR="003776FA" w:rsidRPr="00E17CF5" w14:paraId="34389131" w14:textId="77777777" w:rsidTr="00057431">
        <w:tc>
          <w:tcPr>
            <w:tcW w:w="0" w:type="auto"/>
            <w:gridSpan w:val="3"/>
            <w:tcBorders>
              <w:top w:val="single" w:sz="12" w:space="0" w:color="auto"/>
              <w:left w:val="single" w:sz="12" w:space="0" w:color="auto"/>
              <w:bottom w:val="single" w:sz="8" w:space="0" w:color="auto"/>
              <w:right w:val="single" w:sz="6" w:space="0" w:color="auto"/>
            </w:tcBorders>
            <w:shd w:val="clear" w:color="auto" w:fill="F2F2F2" w:themeFill="background1" w:themeFillShade="F2"/>
          </w:tcPr>
          <w:p w14:paraId="388CBC10" w14:textId="77777777" w:rsidR="003776FA" w:rsidRPr="00E17CF5" w:rsidRDefault="003776FA" w:rsidP="00057431">
            <w:pPr>
              <w:jc w:val="center"/>
              <w:rPr>
                <w:b/>
                <w:sz w:val="13"/>
                <w:szCs w:val="13"/>
              </w:rPr>
            </w:pPr>
            <w:proofErr w:type="spellStart"/>
            <w:r w:rsidRPr="00E17CF5">
              <w:rPr>
                <w:b/>
                <w:sz w:val="13"/>
                <w:szCs w:val="13"/>
              </w:rPr>
              <w:t>Biogeoclimatic</w:t>
            </w:r>
            <w:proofErr w:type="spellEnd"/>
            <w:r w:rsidRPr="00E17CF5">
              <w:rPr>
                <w:b/>
                <w:sz w:val="13"/>
                <w:szCs w:val="13"/>
              </w:rPr>
              <w:t xml:space="preserve"> Ecosystem Classification</w:t>
            </w:r>
          </w:p>
        </w:tc>
        <w:tc>
          <w:tcPr>
            <w:tcW w:w="0" w:type="auto"/>
            <w:tcBorders>
              <w:top w:val="single" w:sz="12" w:space="0" w:color="auto"/>
              <w:left w:val="single" w:sz="12" w:space="0" w:color="auto"/>
              <w:right w:val="single" w:sz="6" w:space="0" w:color="auto"/>
            </w:tcBorders>
            <w:shd w:val="clear" w:color="auto" w:fill="F2F2F2" w:themeFill="background1" w:themeFillShade="F2"/>
          </w:tcPr>
          <w:p w14:paraId="0A177746" w14:textId="77777777" w:rsidR="003776FA" w:rsidRPr="00E17CF5" w:rsidRDefault="003776FA" w:rsidP="00057431">
            <w:pPr>
              <w:rPr>
                <w:b/>
                <w:sz w:val="13"/>
                <w:szCs w:val="13"/>
              </w:rPr>
            </w:pPr>
            <w:r w:rsidRPr="00E17CF5">
              <w:rPr>
                <w:b/>
                <w:sz w:val="13"/>
                <w:szCs w:val="13"/>
              </w:rPr>
              <w:t>Preferred Species</w:t>
            </w:r>
          </w:p>
        </w:tc>
        <w:tc>
          <w:tcPr>
            <w:tcW w:w="0" w:type="auto"/>
            <w:tcBorders>
              <w:top w:val="single" w:sz="12" w:space="0" w:color="auto"/>
              <w:left w:val="single" w:sz="12" w:space="0" w:color="auto"/>
              <w:right w:val="single" w:sz="6" w:space="0" w:color="auto"/>
            </w:tcBorders>
            <w:shd w:val="clear" w:color="auto" w:fill="F2F2F2" w:themeFill="background1" w:themeFillShade="F2"/>
          </w:tcPr>
          <w:p w14:paraId="41477A84" w14:textId="77777777" w:rsidR="003776FA" w:rsidRPr="00E17CF5" w:rsidRDefault="003776FA" w:rsidP="00057431">
            <w:pPr>
              <w:rPr>
                <w:b/>
                <w:sz w:val="13"/>
                <w:szCs w:val="13"/>
              </w:rPr>
            </w:pPr>
            <w:r w:rsidRPr="00E17CF5">
              <w:rPr>
                <w:b/>
                <w:sz w:val="13"/>
                <w:szCs w:val="13"/>
              </w:rPr>
              <w:t>Acceptable Species</w:t>
            </w:r>
          </w:p>
        </w:tc>
        <w:tc>
          <w:tcPr>
            <w:tcW w:w="0" w:type="auto"/>
            <w:tcBorders>
              <w:top w:val="single" w:sz="12" w:space="0" w:color="auto"/>
              <w:left w:val="single" w:sz="6" w:space="0" w:color="auto"/>
              <w:right w:val="single" w:sz="6" w:space="0" w:color="auto"/>
            </w:tcBorders>
            <w:shd w:val="clear" w:color="auto" w:fill="F2F2F2" w:themeFill="background1" w:themeFillShade="F2"/>
          </w:tcPr>
          <w:p w14:paraId="6E33FBBB" w14:textId="77777777" w:rsidR="003776FA" w:rsidRPr="00E17CF5" w:rsidRDefault="003776FA" w:rsidP="00057431">
            <w:pPr>
              <w:jc w:val="center"/>
              <w:rPr>
                <w:b/>
                <w:sz w:val="13"/>
                <w:szCs w:val="13"/>
              </w:rPr>
            </w:pPr>
            <w:r w:rsidRPr="00E17CF5">
              <w:rPr>
                <w:b/>
                <w:sz w:val="13"/>
                <w:szCs w:val="13"/>
              </w:rPr>
              <w:t>MITD</w:t>
            </w:r>
            <w:r w:rsidRPr="00E17CF5">
              <w:rPr>
                <w:rStyle w:val="FootnoteReference"/>
                <w:b/>
                <w:sz w:val="13"/>
                <w:szCs w:val="13"/>
              </w:rPr>
              <w:footnoteReference w:id="1"/>
            </w:r>
          </w:p>
        </w:tc>
        <w:tc>
          <w:tcPr>
            <w:tcW w:w="0" w:type="auto"/>
            <w:tcBorders>
              <w:top w:val="single" w:sz="12" w:space="0" w:color="auto"/>
              <w:left w:val="single" w:sz="6" w:space="0" w:color="auto"/>
              <w:right w:val="single" w:sz="6" w:space="0" w:color="auto"/>
            </w:tcBorders>
            <w:shd w:val="clear" w:color="auto" w:fill="F2F2F2" w:themeFill="background1" w:themeFillShade="F2"/>
          </w:tcPr>
          <w:p w14:paraId="5B4D36B5" w14:textId="77777777" w:rsidR="003776FA" w:rsidRPr="00E17CF5" w:rsidRDefault="003776FA" w:rsidP="00057431">
            <w:pPr>
              <w:jc w:val="center"/>
              <w:rPr>
                <w:b/>
                <w:sz w:val="13"/>
                <w:szCs w:val="13"/>
              </w:rPr>
            </w:pPr>
            <w:r w:rsidRPr="00E17CF5">
              <w:rPr>
                <w:b/>
                <w:sz w:val="13"/>
                <w:szCs w:val="13"/>
              </w:rPr>
              <w:t>TSS</w:t>
            </w:r>
          </w:p>
        </w:tc>
        <w:tc>
          <w:tcPr>
            <w:tcW w:w="0" w:type="auto"/>
            <w:tcBorders>
              <w:top w:val="single" w:sz="12" w:space="0" w:color="auto"/>
              <w:left w:val="single" w:sz="6" w:space="0" w:color="auto"/>
              <w:right w:val="single" w:sz="6" w:space="0" w:color="auto"/>
            </w:tcBorders>
            <w:shd w:val="clear" w:color="auto" w:fill="F2F2F2" w:themeFill="background1" w:themeFillShade="F2"/>
          </w:tcPr>
          <w:p w14:paraId="3C38AEAC" w14:textId="77777777" w:rsidR="003776FA" w:rsidRPr="00E17CF5" w:rsidRDefault="003776FA" w:rsidP="00057431">
            <w:pPr>
              <w:jc w:val="center"/>
              <w:rPr>
                <w:b/>
                <w:sz w:val="13"/>
                <w:szCs w:val="13"/>
              </w:rPr>
            </w:pPr>
            <w:proofErr w:type="spellStart"/>
            <w:r w:rsidRPr="00E17CF5">
              <w:rPr>
                <w:b/>
                <w:sz w:val="13"/>
                <w:szCs w:val="13"/>
              </w:rPr>
              <w:t>MSSpa</w:t>
            </w:r>
            <w:proofErr w:type="spellEnd"/>
          </w:p>
        </w:tc>
        <w:tc>
          <w:tcPr>
            <w:tcW w:w="0" w:type="auto"/>
            <w:tcBorders>
              <w:top w:val="single" w:sz="12" w:space="0" w:color="auto"/>
              <w:left w:val="single" w:sz="6" w:space="0" w:color="auto"/>
              <w:right w:val="single" w:sz="6" w:space="0" w:color="auto"/>
            </w:tcBorders>
            <w:shd w:val="clear" w:color="auto" w:fill="F2F2F2" w:themeFill="background1" w:themeFillShade="F2"/>
          </w:tcPr>
          <w:p w14:paraId="6591CC0E" w14:textId="77777777" w:rsidR="003776FA" w:rsidRPr="00E17CF5" w:rsidRDefault="003776FA" w:rsidP="00057431">
            <w:pPr>
              <w:jc w:val="center"/>
              <w:rPr>
                <w:b/>
                <w:sz w:val="13"/>
                <w:szCs w:val="13"/>
              </w:rPr>
            </w:pPr>
            <w:proofErr w:type="spellStart"/>
            <w:r w:rsidRPr="00E17CF5">
              <w:rPr>
                <w:b/>
                <w:sz w:val="13"/>
                <w:szCs w:val="13"/>
              </w:rPr>
              <w:t>MSSp</w:t>
            </w:r>
            <w:proofErr w:type="spellEnd"/>
          </w:p>
        </w:tc>
        <w:tc>
          <w:tcPr>
            <w:tcW w:w="0" w:type="auto"/>
            <w:tcBorders>
              <w:top w:val="single" w:sz="12" w:space="0" w:color="auto"/>
              <w:left w:val="single" w:sz="6" w:space="0" w:color="auto"/>
              <w:right w:val="single" w:sz="6" w:space="0" w:color="auto"/>
            </w:tcBorders>
            <w:shd w:val="clear" w:color="auto" w:fill="F2F2F2" w:themeFill="background1" w:themeFillShade="F2"/>
          </w:tcPr>
          <w:p w14:paraId="254E318B" w14:textId="77777777" w:rsidR="003776FA" w:rsidRPr="00E17CF5" w:rsidRDefault="003776FA" w:rsidP="00057431">
            <w:pPr>
              <w:jc w:val="center"/>
              <w:rPr>
                <w:b/>
                <w:sz w:val="13"/>
                <w:szCs w:val="13"/>
              </w:rPr>
            </w:pPr>
            <w:proofErr w:type="spellStart"/>
            <w:r w:rsidRPr="00E17CF5">
              <w:rPr>
                <w:b/>
                <w:sz w:val="13"/>
                <w:szCs w:val="13"/>
              </w:rPr>
              <w:t>Regen</w:t>
            </w:r>
            <w:proofErr w:type="spellEnd"/>
          </w:p>
          <w:p w14:paraId="43CF7005" w14:textId="77777777" w:rsidR="003776FA" w:rsidRPr="00E17CF5" w:rsidRDefault="003776FA" w:rsidP="00057431">
            <w:pPr>
              <w:jc w:val="center"/>
              <w:rPr>
                <w:b/>
                <w:sz w:val="13"/>
                <w:szCs w:val="13"/>
              </w:rPr>
            </w:pPr>
            <w:proofErr w:type="gramStart"/>
            <w:r w:rsidRPr="00E17CF5">
              <w:rPr>
                <w:b/>
                <w:sz w:val="13"/>
                <w:szCs w:val="13"/>
              </w:rPr>
              <w:t>date</w:t>
            </w:r>
            <w:proofErr w:type="gramEnd"/>
          </w:p>
        </w:tc>
        <w:tc>
          <w:tcPr>
            <w:tcW w:w="797" w:type="dxa"/>
            <w:tcBorders>
              <w:top w:val="single" w:sz="12" w:space="0" w:color="auto"/>
              <w:left w:val="single" w:sz="6" w:space="0" w:color="auto"/>
              <w:right w:val="single" w:sz="6" w:space="0" w:color="auto"/>
            </w:tcBorders>
            <w:shd w:val="clear" w:color="auto" w:fill="F2F2F2" w:themeFill="background1" w:themeFillShade="F2"/>
          </w:tcPr>
          <w:p w14:paraId="08095772" w14:textId="77777777" w:rsidR="003776FA" w:rsidRPr="00E17CF5" w:rsidRDefault="003776FA" w:rsidP="00057431">
            <w:pPr>
              <w:jc w:val="center"/>
              <w:rPr>
                <w:b/>
                <w:sz w:val="13"/>
                <w:szCs w:val="13"/>
              </w:rPr>
            </w:pPr>
            <w:r w:rsidRPr="00E17CF5">
              <w:rPr>
                <w:b/>
                <w:sz w:val="13"/>
                <w:szCs w:val="13"/>
              </w:rPr>
              <w:t xml:space="preserve">FG Date </w:t>
            </w:r>
          </w:p>
        </w:tc>
        <w:tc>
          <w:tcPr>
            <w:tcW w:w="0" w:type="auto"/>
            <w:gridSpan w:val="2"/>
            <w:tcBorders>
              <w:top w:val="single" w:sz="12" w:space="0" w:color="auto"/>
              <w:left w:val="single" w:sz="6" w:space="0" w:color="auto"/>
              <w:bottom w:val="single" w:sz="6" w:space="0" w:color="auto"/>
              <w:right w:val="single" w:sz="6" w:space="0" w:color="auto"/>
            </w:tcBorders>
            <w:shd w:val="clear" w:color="auto" w:fill="F2F2F2" w:themeFill="background1" w:themeFillShade="F2"/>
          </w:tcPr>
          <w:p w14:paraId="696C6BE8" w14:textId="77777777" w:rsidR="003776FA" w:rsidRPr="00E17CF5" w:rsidRDefault="003776FA" w:rsidP="00057431">
            <w:pPr>
              <w:jc w:val="center"/>
              <w:rPr>
                <w:b/>
                <w:sz w:val="13"/>
                <w:szCs w:val="13"/>
              </w:rPr>
            </w:pPr>
            <w:r w:rsidRPr="00E17CF5">
              <w:rPr>
                <w:b/>
                <w:sz w:val="13"/>
                <w:szCs w:val="13"/>
              </w:rPr>
              <w:t xml:space="preserve">Min. </w:t>
            </w:r>
            <w:proofErr w:type="gramStart"/>
            <w:r w:rsidRPr="00E17CF5">
              <w:rPr>
                <w:b/>
                <w:sz w:val="13"/>
                <w:szCs w:val="13"/>
              </w:rPr>
              <w:t xml:space="preserve">FG  </w:t>
            </w:r>
            <w:proofErr w:type="spellStart"/>
            <w:r w:rsidRPr="00E17CF5">
              <w:rPr>
                <w:b/>
                <w:sz w:val="13"/>
                <w:szCs w:val="13"/>
              </w:rPr>
              <w:t>Ht</w:t>
            </w:r>
            <w:proofErr w:type="spellEnd"/>
            <w:proofErr w:type="gramEnd"/>
            <w:r w:rsidRPr="00E17CF5">
              <w:rPr>
                <w:b/>
                <w:sz w:val="13"/>
                <w:szCs w:val="13"/>
              </w:rPr>
              <w:t xml:space="preserve"> by Species</w:t>
            </w:r>
          </w:p>
        </w:tc>
        <w:tc>
          <w:tcPr>
            <w:tcW w:w="3659" w:type="dxa"/>
            <w:tcBorders>
              <w:top w:val="single" w:sz="12" w:space="0" w:color="auto"/>
              <w:left w:val="single" w:sz="6" w:space="0" w:color="auto"/>
              <w:right w:val="single" w:sz="12" w:space="0" w:color="auto"/>
            </w:tcBorders>
            <w:shd w:val="clear" w:color="auto" w:fill="F2F2F2" w:themeFill="background1" w:themeFillShade="F2"/>
          </w:tcPr>
          <w:p w14:paraId="7F7485A9" w14:textId="77777777" w:rsidR="003776FA" w:rsidRPr="00E17CF5" w:rsidRDefault="003776FA" w:rsidP="00057431">
            <w:pPr>
              <w:jc w:val="center"/>
              <w:rPr>
                <w:b/>
                <w:sz w:val="13"/>
                <w:szCs w:val="13"/>
              </w:rPr>
            </w:pPr>
            <w:r w:rsidRPr="00E17CF5">
              <w:rPr>
                <w:b/>
                <w:sz w:val="13"/>
                <w:szCs w:val="13"/>
              </w:rPr>
              <w:t>Crop</w:t>
            </w:r>
            <w:r w:rsidRPr="00E17CF5">
              <w:rPr>
                <w:rStyle w:val="FootnoteReference"/>
                <w:b/>
                <w:sz w:val="13"/>
                <w:szCs w:val="13"/>
              </w:rPr>
              <w:footnoteReference w:id="2"/>
            </w:r>
            <w:r w:rsidRPr="00E17CF5">
              <w:rPr>
                <w:b/>
                <w:sz w:val="13"/>
                <w:szCs w:val="13"/>
              </w:rPr>
              <w:t xml:space="preserve"> Tree to</w:t>
            </w:r>
          </w:p>
        </w:tc>
      </w:tr>
      <w:tr w:rsidR="003776FA" w:rsidRPr="00E17CF5" w14:paraId="49942278" w14:textId="77777777" w:rsidTr="00057431">
        <w:tc>
          <w:tcPr>
            <w:tcW w:w="0" w:type="auto"/>
            <w:tcBorders>
              <w:top w:val="single" w:sz="8" w:space="0" w:color="auto"/>
              <w:left w:val="single" w:sz="12" w:space="0" w:color="auto"/>
              <w:bottom w:val="single" w:sz="12" w:space="0" w:color="auto"/>
              <w:right w:val="single" w:sz="6" w:space="0" w:color="auto"/>
            </w:tcBorders>
            <w:shd w:val="clear" w:color="auto" w:fill="F2F2F2" w:themeFill="background1" w:themeFillShade="F2"/>
          </w:tcPr>
          <w:p w14:paraId="7926D4BF" w14:textId="77777777" w:rsidR="003776FA" w:rsidRPr="00E17CF5" w:rsidRDefault="003776FA" w:rsidP="00057431">
            <w:pPr>
              <w:jc w:val="center"/>
              <w:rPr>
                <w:b/>
                <w:sz w:val="13"/>
                <w:szCs w:val="13"/>
              </w:rPr>
            </w:pPr>
            <w:r w:rsidRPr="00E17CF5">
              <w:rPr>
                <w:b/>
                <w:sz w:val="13"/>
                <w:szCs w:val="13"/>
              </w:rPr>
              <w:t>Zone</w:t>
            </w:r>
          </w:p>
        </w:tc>
        <w:tc>
          <w:tcPr>
            <w:tcW w:w="0" w:type="auto"/>
            <w:tcBorders>
              <w:top w:val="single" w:sz="8" w:space="0" w:color="auto"/>
              <w:left w:val="single" w:sz="12" w:space="0" w:color="auto"/>
              <w:bottom w:val="single" w:sz="12" w:space="0" w:color="auto"/>
              <w:right w:val="single" w:sz="6" w:space="0" w:color="auto"/>
            </w:tcBorders>
            <w:shd w:val="clear" w:color="auto" w:fill="F2F2F2" w:themeFill="background1" w:themeFillShade="F2"/>
          </w:tcPr>
          <w:p w14:paraId="61BC9C52" w14:textId="77777777" w:rsidR="003776FA" w:rsidRPr="00E17CF5" w:rsidRDefault="003776FA" w:rsidP="00057431">
            <w:pPr>
              <w:jc w:val="center"/>
              <w:rPr>
                <w:b/>
                <w:sz w:val="13"/>
                <w:szCs w:val="13"/>
              </w:rPr>
            </w:pPr>
            <w:r w:rsidRPr="00E17CF5">
              <w:rPr>
                <w:b/>
                <w:sz w:val="13"/>
                <w:szCs w:val="13"/>
              </w:rPr>
              <w:t>Subzone</w:t>
            </w:r>
          </w:p>
        </w:tc>
        <w:tc>
          <w:tcPr>
            <w:tcW w:w="0" w:type="auto"/>
            <w:tcBorders>
              <w:top w:val="single" w:sz="8" w:space="0" w:color="auto"/>
              <w:left w:val="single" w:sz="12" w:space="0" w:color="auto"/>
              <w:bottom w:val="single" w:sz="12" w:space="0" w:color="auto"/>
              <w:right w:val="single" w:sz="6" w:space="0" w:color="auto"/>
            </w:tcBorders>
            <w:shd w:val="clear" w:color="auto" w:fill="F2F2F2" w:themeFill="background1" w:themeFillShade="F2"/>
          </w:tcPr>
          <w:p w14:paraId="1BC5D639" w14:textId="77777777" w:rsidR="003776FA" w:rsidRPr="00E17CF5" w:rsidRDefault="003776FA" w:rsidP="00057431">
            <w:pPr>
              <w:jc w:val="center"/>
              <w:rPr>
                <w:b/>
                <w:sz w:val="13"/>
                <w:szCs w:val="13"/>
              </w:rPr>
            </w:pPr>
            <w:r w:rsidRPr="00E17CF5">
              <w:rPr>
                <w:b/>
                <w:sz w:val="13"/>
                <w:szCs w:val="13"/>
              </w:rPr>
              <w:t>Variant</w:t>
            </w:r>
          </w:p>
        </w:tc>
        <w:tc>
          <w:tcPr>
            <w:tcW w:w="0" w:type="auto"/>
            <w:tcBorders>
              <w:left w:val="single" w:sz="12" w:space="0" w:color="auto"/>
              <w:bottom w:val="single" w:sz="12" w:space="0" w:color="auto"/>
              <w:right w:val="single" w:sz="6" w:space="0" w:color="auto"/>
            </w:tcBorders>
            <w:shd w:val="clear" w:color="auto" w:fill="F2F2F2" w:themeFill="background1" w:themeFillShade="F2"/>
          </w:tcPr>
          <w:p w14:paraId="0FB819C8" w14:textId="77777777" w:rsidR="003776FA" w:rsidRPr="00E17CF5" w:rsidRDefault="003776FA" w:rsidP="00057431">
            <w:pPr>
              <w:jc w:val="center"/>
              <w:rPr>
                <w:b/>
                <w:sz w:val="13"/>
                <w:szCs w:val="13"/>
              </w:rPr>
            </w:pPr>
          </w:p>
        </w:tc>
        <w:tc>
          <w:tcPr>
            <w:tcW w:w="0" w:type="auto"/>
            <w:tcBorders>
              <w:left w:val="single" w:sz="12" w:space="0" w:color="auto"/>
              <w:bottom w:val="single" w:sz="12" w:space="0" w:color="auto"/>
              <w:right w:val="single" w:sz="6" w:space="0" w:color="auto"/>
            </w:tcBorders>
            <w:shd w:val="clear" w:color="auto" w:fill="F2F2F2" w:themeFill="background1" w:themeFillShade="F2"/>
          </w:tcPr>
          <w:p w14:paraId="24C1D5AA" w14:textId="77777777" w:rsidR="003776FA" w:rsidRPr="00E17CF5" w:rsidRDefault="003776FA" w:rsidP="00057431">
            <w:pPr>
              <w:jc w:val="center"/>
              <w:rPr>
                <w:b/>
                <w:sz w:val="13"/>
                <w:szCs w:val="13"/>
              </w:rPr>
            </w:pPr>
          </w:p>
        </w:tc>
        <w:tc>
          <w:tcPr>
            <w:tcW w:w="0" w:type="auto"/>
            <w:tcBorders>
              <w:left w:val="single" w:sz="6" w:space="0" w:color="auto"/>
              <w:bottom w:val="single" w:sz="12" w:space="0" w:color="auto"/>
              <w:right w:val="single" w:sz="6" w:space="0" w:color="auto"/>
            </w:tcBorders>
            <w:shd w:val="clear" w:color="auto" w:fill="F2F2F2" w:themeFill="background1" w:themeFillShade="F2"/>
          </w:tcPr>
          <w:p w14:paraId="3B2EA397" w14:textId="77777777" w:rsidR="003776FA" w:rsidRPr="00E17CF5" w:rsidRDefault="003776FA" w:rsidP="00057431">
            <w:pPr>
              <w:jc w:val="center"/>
              <w:rPr>
                <w:b/>
                <w:sz w:val="13"/>
                <w:szCs w:val="13"/>
              </w:rPr>
            </w:pPr>
            <w:r w:rsidRPr="00E17CF5">
              <w:rPr>
                <w:b/>
                <w:sz w:val="13"/>
                <w:szCs w:val="13"/>
              </w:rPr>
              <w:t>(m)</w:t>
            </w:r>
          </w:p>
        </w:tc>
        <w:tc>
          <w:tcPr>
            <w:tcW w:w="0" w:type="auto"/>
            <w:tcBorders>
              <w:left w:val="single" w:sz="6" w:space="0" w:color="auto"/>
              <w:bottom w:val="single" w:sz="12" w:space="0" w:color="auto"/>
              <w:right w:val="single" w:sz="6" w:space="0" w:color="auto"/>
            </w:tcBorders>
            <w:shd w:val="clear" w:color="auto" w:fill="F2F2F2" w:themeFill="background1" w:themeFillShade="F2"/>
          </w:tcPr>
          <w:p w14:paraId="0746A09D" w14:textId="77777777" w:rsidR="003776FA" w:rsidRPr="00E17CF5" w:rsidRDefault="003776FA" w:rsidP="00057431">
            <w:pPr>
              <w:jc w:val="center"/>
              <w:rPr>
                <w:b/>
                <w:sz w:val="13"/>
                <w:szCs w:val="13"/>
              </w:rPr>
            </w:pPr>
            <w:r w:rsidRPr="00E17CF5">
              <w:rPr>
                <w:b/>
                <w:sz w:val="13"/>
                <w:szCs w:val="13"/>
              </w:rPr>
              <w:t>(</w:t>
            </w:r>
            <w:proofErr w:type="spellStart"/>
            <w:proofErr w:type="gramStart"/>
            <w:r w:rsidRPr="00E17CF5">
              <w:rPr>
                <w:b/>
                <w:sz w:val="13"/>
                <w:szCs w:val="13"/>
              </w:rPr>
              <w:t>sph</w:t>
            </w:r>
            <w:proofErr w:type="spellEnd"/>
            <w:proofErr w:type="gramEnd"/>
            <w:r w:rsidRPr="00E17CF5">
              <w:rPr>
                <w:b/>
                <w:sz w:val="13"/>
                <w:szCs w:val="13"/>
              </w:rPr>
              <w:t>)</w:t>
            </w:r>
          </w:p>
        </w:tc>
        <w:tc>
          <w:tcPr>
            <w:tcW w:w="0" w:type="auto"/>
            <w:tcBorders>
              <w:left w:val="single" w:sz="6" w:space="0" w:color="auto"/>
              <w:bottom w:val="single" w:sz="12" w:space="0" w:color="auto"/>
              <w:right w:val="single" w:sz="6" w:space="0" w:color="auto"/>
            </w:tcBorders>
            <w:shd w:val="clear" w:color="auto" w:fill="F2F2F2" w:themeFill="background1" w:themeFillShade="F2"/>
          </w:tcPr>
          <w:p w14:paraId="3B8C68D3" w14:textId="77777777" w:rsidR="003776FA" w:rsidRPr="00E17CF5" w:rsidRDefault="003776FA" w:rsidP="00057431">
            <w:pPr>
              <w:jc w:val="center"/>
              <w:rPr>
                <w:b/>
                <w:sz w:val="13"/>
                <w:szCs w:val="13"/>
              </w:rPr>
            </w:pPr>
            <w:r w:rsidRPr="00E17CF5">
              <w:rPr>
                <w:b/>
                <w:sz w:val="13"/>
                <w:szCs w:val="13"/>
              </w:rPr>
              <w:t>(</w:t>
            </w:r>
            <w:proofErr w:type="spellStart"/>
            <w:proofErr w:type="gramStart"/>
            <w:r w:rsidRPr="00E17CF5">
              <w:rPr>
                <w:b/>
                <w:sz w:val="13"/>
                <w:szCs w:val="13"/>
              </w:rPr>
              <w:t>sph</w:t>
            </w:r>
            <w:proofErr w:type="spellEnd"/>
            <w:proofErr w:type="gramEnd"/>
            <w:r w:rsidRPr="00E17CF5">
              <w:rPr>
                <w:b/>
                <w:sz w:val="13"/>
                <w:szCs w:val="13"/>
              </w:rPr>
              <w:t>)</w:t>
            </w:r>
          </w:p>
        </w:tc>
        <w:tc>
          <w:tcPr>
            <w:tcW w:w="0" w:type="auto"/>
            <w:tcBorders>
              <w:left w:val="single" w:sz="6" w:space="0" w:color="auto"/>
              <w:bottom w:val="single" w:sz="12" w:space="0" w:color="auto"/>
              <w:right w:val="single" w:sz="6" w:space="0" w:color="auto"/>
            </w:tcBorders>
            <w:shd w:val="clear" w:color="auto" w:fill="F2F2F2" w:themeFill="background1" w:themeFillShade="F2"/>
          </w:tcPr>
          <w:p w14:paraId="149E2C90" w14:textId="77777777" w:rsidR="003776FA" w:rsidRPr="00E17CF5" w:rsidRDefault="003776FA" w:rsidP="00057431">
            <w:pPr>
              <w:jc w:val="center"/>
              <w:rPr>
                <w:b/>
                <w:sz w:val="13"/>
                <w:szCs w:val="13"/>
              </w:rPr>
            </w:pPr>
            <w:r w:rsidRPr="00E17CF5">
              <w:rPr>
                <w:b/>
                <w:sz w:val="13"/>
                <w:szCs w:val="13"/>
              </w:rPr>
              <w:t>(</w:t>
            </w:r>
            <w:proofErr w:type="spellStart"/>
            <w:proofErr w:type="gramStart"/>
            <w:r w:rsidRPr="00E17CF5">
              <w:rPr>
                <w:b/>
                <w:sz w:val="13"/>
                <w:szCs w:val="13"/>
              </w:rPr>
              <w:t>sph</w:t>
            </w:r>
            <w:proofErr w:type="spellEnd"/>
            <w:proofErr w:type="gramEnd"/>
            <w:r w:rsidRPr="00E17CF5">
              <w:rPr>
                <w:b/>
                <w:sz w:val="13"/>
                <w:szCs w:val="13"/>
              </w:rPr>
              <w:t>)</w:t>
            </w:r>
          </w:p>
        </w:tc>
        <w:tc>
          <w:tcPr>
            <w:tcW w:w="0" w:type="auto"/>
            <w:tcBorders>
              <w:left w:val="single" w:sz="6" w:space="0" w:color="auto"/>
              <w:bottom w:val="single" w:sz="12" w:space="0" w:color="auto"/>
              <w:right w:val="single" w:sz="6" w:space="0" w:color="auto"/>
            </w:tcBorders>
            <w:shd w:val="clear" w:color="auto" w:fill="F2F2F2" w:themeFill="background1" w:themeFillShade="F2"/>
          </w:tcPr>
          <w:p w14:paraId="132055D9" w14:textId="77777777" w:rsidR="003776FA" w:rsidRPr="00E17CF5" w:rsidRDefault="003776FA" w:rsidP="00057431">
            <w:pPr>
              <w:jc w:val="center"/>
              <w:rPr>
                <w:b/>
                <w:sz w:val="13"/>
                <w:szCs w:val="13"/>
              </w:rPr>
            </w:pPr>
            <w:r w:rsidRPr="00E17CF5">
              <w:rPr>
                <w:b/>
                <w:sz w:val="13"/>
                <w:szCs w:val="13"/>
              </w:rPr>
              <w:t>(</w:t>
            </w:r>
            <w:proofErr w:type="spellStart"/>
            <w:proofErr w:type="gramStart"/>
            <w:r w:rsidRPr="00E17CF5">
              <w:rPr>
                <w:b/>
                <w:sz w:val="13"/>
                <w:szCs w:val="13"/>
              </w:rPr>
              <w:t>yrs</w:t>
            </w:r>
            <w:proofErr w:type="spellEnd"/>
            <w:proofErr w:type="gramEnd"/>
            <w:r w:rsidRPr="00E17CF5">
              <w:rPr>
                <w:b/>
                <w:sz w:val="13"/>
                <w:szCs w:val="13"/>
              </w:rPr>
              <w:t>)</w:t>
            </w:r>
          </w:p>
        </w:tc>
        <w:tc>
          <w:tcPr>
            <w:tcW w:w="797" w:type="dxa"/>
            <w:tcBorders>
              <w:left w:val="single" w:sz="6" w:space="0" w:color="auto"/>
              <w:bottom w:val="single" w:sz="12" w:space="0" w:color="auto"/>
              <w:right w:val="single" w:sz="6" w:space="0" w:color="auto"/>
            </w:tcBorders>
            <w:shd w:val="clear" w:color="auto" w:fill="F2F2F2" w:themeFill="background1" w:themeFillShade="F2"/>
          </w:tcPr>
          <w:p w14:paraId="5A8A2EE3" w14:textId="77777777" w:rsidR="003776FA" w:rsidRPr="00E17CF5" w:rsidRDefault="003776FA" w:rsidP="00057431">
            <w:pPr>
              <w:jc w:val="center"/>
              <w:rPr>
                <w:b/>
                <w:sz w:val="13"/>
                <w:szCs w:val="13"/>
              </w:rPr>
            </w:pPr>
            <w:r w:rsidRPr="00E17CF5">
              <w:rPr>
                <w:b/>
                <w:sz w:val="13"/>
                <w:szCs w:val="13"/>
              </w:rPr>
              <w:t>(</w:t>
            </w:r>
            <w:proofErr w:type="spellStart"/>
            <w:proofErr w:type="gramStart"/>
            <w:r w:rsidRPr="00E17CF5">
              <w:rPr>
                <w:b/>
                <w:sz w:val="13"/>
                <w:szCs w:val="13"/>
              </w:rPr>
              <w:t>yrs</w:t>
            </w:r>
            <w:proofErr w:type="spellEnd"/>
            <w:proofErr w:type="gramEnd"/>
            <w:r w:rsidRPr="00E17CF5">
              <w:rPr>
                <w:b/>
                <w:sz w:val="13"/>
                <w:szCs w:val="13"/>
              </w:rPr>
              <w:t>)</w:t>
            </w:r>
          </w:p>
        </w:tc>
        <w:tc>
          <w:tcPr>
            <w:tcW w:w="0" w:type="auto"/>
            <w:tcBorders>
              <w:top w:val="single" w:sz="6" w:space="0" w:color="auto"/>
              <w:left w:val="single" w:sz="6" w:space="0" w:color="auto"/>
              <w:bottom w:val="single" w:sz="12" w:space="0" w:color="auto"/>
              <w:right w:val="single" w:sz="6" w:space="0" w:color="auto"/>
            </w:tcBorders>
            <w:shd w:val="clear" w:color="auto" w:fill="F2F2F2" w:themeFill="background1" w:themeFillShade="F2"/>
          </w:tcPr>
          <w:p w14:paraId="02359821" w14:textId="77777777" w:rsidR="003776FA" w:rsidRPr="00E17CF5" w:rsidRDefault="003776FA" w:rsidP="00057431">
            <w:pPr>
              <w:ind w:right="-108"/>
              <w:jc w:val="center"/>
              <w:rPr>
                <w:b/>
                <w:sz w:val="13"/>
                <w:szCs w:val="13"/>
              </w:rPr>
            </w:pPr>
            <w:r w:rsidRPr="00E17CF5">
              <w:rPr>
                <w:b/>
                <w:sz w:val="13"/>
                <w:szCs w:val="13"/>
              </w:rPr>
              <w:t>Species</w:t>
            </w:r>
          </w:p>
        </w:tc>
        <w:tc>
          <w:tcPr>
            <w:tcW w:w="0" w:type="auto"/>
            <w:tcBorders>
              <w:top w:val="single" w:sz="6" w:space="0" w:color="auto"/>
              <w:left w:val="single" w:sz="6" w:space="0" w:color="auto"/>
              <w:bottom w:val="single" w:sz="12" w:space="0" w:color="auto"/>
              <w:right w:val="single" w:sz="6" w:space="0" w:color="auto"/>
            </w:tcBorders>
            <w:shd w:val="clear" w:color="auto" w:fill="F2F2F2" w:themeFill="background1" w:themeFillShade="F2"/>
          </w:tcPr>
          <w:p w14:paraId="5D19DF69" w14:textId="77777777" w:rsidR="003776FA" w:rsidRPr="00E17CF5" w:rsidRDefault="003776FA" w:rsidP="00057431">
            <w:pPr>
              <w:jc w:val="center"/>
              <w:rPr>
                <w:b/>
                <w:sz w:val="13"/>
                <w:szCs w:val="13"/>
              </w:rPr>
            </w:pPr>
            <w:proofErr w:type="spellStart"/>
            <w:r w:rsidRPr="00E17CF5">
              <w:rPr>
                <w:b/>
                <w:sz w:val="13"/>
                <w:szCs w:val="13"/>
              </w:rPr>
              <w:t>Ht</w:t>
            </w:r>
            <w:proofErr w:type="spellEnd"/>
            <w:r w:rsidRPr="00E17CF5">
              <w:rPr>
                <w:b/>
                <w:sz w:val="13"/>
                <w:szCs w:val="13"/>
              </w:rPr>
              <w:t xml:space="preserve"> (m)</w:t>
            </w:r>
          </w:p>
        </w:tc>
        <w:tc>
          <w:tcPr>
            <w:tcW w:w="3659" w:type="dxa"/>
            <w:tcBorders>
              <w:left w:val="single" w:sz="6" w:space="0" w:color="auto"/>
              <w:bottom w:val="single" w:sz="12" w:space="0" w:color="auto"/>
              <w:right w:val="single" w:sz="12" w:space="0" w:color="auto"/>
            </w:tcBorders>
            <w:shd w:val="clear" w:color="auto" w:fill="F2F2F2" w:themeFill="background1" w:themeFillShade="F2"/>
          </w:tcPr>
          <w:p w14:paraId="449CAC8B" w14:textId="77777777" w:rsidR="003776FA" w:rsidRPr="00E17CF5" w:rsidRDefault="003776FA" w:rsidP="00057431">
            <w:pPr>
              <w:ind w:right="-6"/>
              <w:jc w:val="center"/>
              <w:rPr>
                <w:b/>
                <w:sz w:val="13"/>
                <w:szCs w:val="13"/>
              </w:rPr>
            </w:pPr>
            <w:r w:rsidRPr="00E17CF5">
              <w:rPr>
                <w:b/>
                <w:sz w:val="13"/>
                <w:szCs w:val="13"/>
              </w:rPr>
              <w:t>Brush %</w:t>
            </w:r>
          </w:p>
        </w:tc>
      </w:tr>
      <w:tr w:rsidR="003776FA" w:rsidRPr="00E17CF5" w14:paraId="040A61FC" w14:textId="77777777" w:rsidTr="00057431">
        <w:trPr>
          <w:trHeight w:val="170"/>
        </w:trPr>
        <w:tc>
          <w:tcPr>
            <w:tcW w:w="0" w:type="auto"/>
            <w:tcBorders>
              <w:top w:val="single" w:sz="12" w:space="0" w:color="auto"/>
              <w:left w:val="single" w:sz="12" w:space="0" w:color="auto"/>
              <w:bottom w:val="single" w:sz="12" w:space="0" w:color="auto"/>
              <w:right w:val="single" w:sz="6" w:space="0" w:color="auto"/>
            </w:tcBorders>
          </w:tcPr>
          <w:p w14:paraId="52FB247E" w14:textId="77777777" w:rsidR="003776FA" w:rsidRPr="00E17CF5" w:rsidRDefault="003776FA" w:rsidP="00057431">
            <w:pPr>
              <w:jc w:val="center"/>
              <w:rPr>
                <w:b/>
                <w:sz w:val="14"/>
                <w:szCs w:val="14"/>
              </w:rPr>
            </w:pPr>
          </w:p>
        </w:tc>
        <w:tc>
          <w:tcPr>
            <w:tcW w:w="0" w:type="auto"/>
            <w:tcBorders>
              <w:top w:val="single" w:sz="12" w:space="0" w:color="auto"/>
              <w:left w:val="single" w:sz="12" w:space="0" w:color="auto"/>
              <w:bottom w:val="single" w:sz="12" w:space="0" w:color="auto"/>
              <w:right w:val="single" w:sz="6" w:space="0" w:color="auto"/>
            </w:tcBorders>
          </w:tcPr>
          <w:p w14:paraId="07B3D9E2" w14:textId="77777777" w:rsidR="003776FA" w:rsidRPr="00E17CF5" w:rsidRDefault="003776FA" w:rsidP="00057431">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14:paraId="19BA59FE" w14:textId="77777777" w:rsidR="003776FA" w:rsidRPr="00E17CF5" w:rsidRDefault="003776FA" w:rsidP="00057431">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14:paraId="1D1B232B" w14:textId="77777777" w:rsidR="003776FA" w:rsidRPr="00E17CF5" w:rsidRDefault="003776FA" w:rsidP="00057431">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14:paraId="3520DD72" w14:textId="77777777" w:rsidR="003776FA" w:rsidRPr="00E17CF5" w:rsidRDefault="003776FA" w:rsidP="00057431">
            <w:pPr>
              <w:jc w:val="center"/>
              <w:rPr>
                <w:b/>
                <w:sz w:val="16"/>
                <w:szCs w:val="16"/>
              </w:rPr>
            </w:pPr>
          </w:p>
        </w:tc>
        <w:tc>
          <w:tcPr>
            <w:tcW w:w="0" w:type="auto"/>
            <w:tcBorders>
              <w:top w:val="single" w:sz="12" w:space="0" w:color="auto"/>
              <w:left w:val="single" w:sz="6" w:space="0" w:color="auto"/>
              <w:bottom w:val="single" w:sz="12" w:space="0" w:color="auto"/>
              <w:right w:val="single" w:sz="6" w:space="0" w:color="auto"/>
            </w:tcBorders>
          </w:tcPr>
          <w:p w14:paraId="48DC3A6D"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43BA4389"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5BBDB3BD"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17A532C1"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3798C877"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7B4F5977"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2E281B13" w14:textId="77777777" w:rsidR="003776FA" w:rsidRPr="00E17CF5" w:rsidRDefault="003776FA" w:rsidP="00057431">
            <w:pPr>
              <w:ind w:right="-108"/>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53A370A8" w14:textId="77777777" w:rsidR="003776FA" w:rsidRPr="00E17CF5" w:rsidRDefault="003776FA" w:rsidP="00057431">
            <w:pPr>
              <w:jc w:val="center"/>
              <w:rPr>
                <w:b/>
                <w:sz w:val="14"/>
                <w:szCs w:val="14"/>
              </w:rPr>
            </w:pPr>
          </w:p>
        </w:tc>
        <w:tc>
          <w:tcPr>
            <w:tcW w:w="3659" w:type="dxa"/>
            <w:tcBorders>
              <w:top w:val="single" w:sz="12" w:space="0" w:color="auto"/>
              <w:left w:val="single" w:sz="6" w:space="0" w:color="auto"/>
              <w:bottom w:val="single" w:sz="12" w:space="0" w:color="auto"/>
              <w:right w:val="single" w:sz="12" w:space="0" w:color="auto"/>
            </w:tcBorders>
          </w:tcPr>
          <w:p w14:paraId="4025C52F" w14:textId="77777777" w:rsidR="003776FA" w:rsidRPr="00E17CF5" w:rsidRDefault="003776FA" w:rsidP="00057431">
            <w:pPr>
              <w:ind w:right="-6"/>
              <w:jc w:val="center"/>
              <w:rPr>
                <w:b/>
                <w:sz w:val="14"/>
                <w:szCs w:val="14"/>
              </w:rPr>
            </w:pPr>
          </w:p>
        </w:tc>
      </w:tr>
      <w:tr w:rsidR="003776FA" w:rsidRPr="00E17CF5" w14:paraId="76ED1935" w14:textId="77777777" w:rsidTr="00057431">
        <w:trPr>
          <w:trHeight w:val="170"/>
        </w:trPr>
        <w:tc>
          <w:tcPr>
            <w:tcW w:w="0" w:type="auto"/>
            <w:tcBorders>
              <w:top w:val="single" w:sz="12" w:space="0" w:color="auto"/>
              <w:left w:val="single" w:sz="12" w:space="0" w:color="auto"/>
              <w:bottom w:val="single" w:sz="12" w:space="0" w:color="auto"/>
              <w:right w:val="single" w:sz="6" w:space="0" w:color="auto"/>
            </w:tcBorders>
          </w:tcPr>
          <w:p w14:paraId="1D5DC615" w14:textId="77777777" w:rsidR="003776FA" w:rsidRPr="00E17CF5" w:rsidRDefault="003776FA" w:rsidP="00057431">
            <w:pPr>
              <w:jc w:val="center"/>
              <w:rPr>
                <w:b/>
                <w:sz w:val="14"/>
                <w:szCs w:val="14"/>
              </w:rPr>
            </w:pPr>
          </w:p>
        </w:tc>
        <w:tc>
          <w:tcPr>
            <w:tcW w:w="0" w:type="auto"/>
            <w:tcBorders>
              <w:top w:val="single" w:sz="12" w:space="0" w:color="auto"/>
              <w:left w:val="single" w:sz="12" w:space="0" w:color="auto"/>
              <w:bottom w:val="single" w:sz="12" w:space="0" w:color="auto"/>
              <w:right w:val="single" w:sz="6" w:space="0" w:color="auto"/>
            </w:tcBorders>
          </w:tcPr>
          <w:p w14:paraId="3184DCAF" w14:textId="77777777" w:rsidR="003776FA" w:rsidRPr="00E17CF5" w:rsidRDefault="003776FA" w:rsidP="00057431">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14:paraId="5113033C" w14:textId="77777777" w:rsidR="003776FA" w:rsidRPr="00E17CF5" w:rsidRDefault="003776FA" w:rsidP="00057431">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14:paraId="616FF095" w14:textId="77777777" w:rsidR="003776FA" w:rsidRPr="00E17CF5" w:rsidRDefault="003776FA" w:rsidP="00057431">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14:paraId="1E6D7187" w14:textId="77777777" w:rsidR="003776FA" w:rsidRPr="00E17CF5" w:rsidRDefault="003776FA" w:rsidP="00057431">
            <w:pPr>
              <w:jc w:val="center"/>
              <w:rPr>
                <w:b/>
                <w:sz w:val="16"/>
                <w:szCs w:val="16"/>
              </w:rPr>
            </w:pPr>
          </w:p>
        </w:tc>
        <w:tc>
          <w:tcPr>
            <w:tcW w:w="0" w:type="auto"/>
            <w:tcBorders>
              <w:top w:val="single" w:sz="12" w:space="0" w:color="auto"/>
              <w:left w:val="single" w:sz="6" w:space="0" w:color="auto"/>
              <w:bottom w:val="single" w:sz="12" w:space="0" w:color="auto"/>
              <w:right w:val="single" w:sz="6" w:space="0" w:color="auto"/>
            </w:tcBorders>
          </w:tcPr>
          <w:p w14:paraId="67A90302"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59E5620E"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4FEF965E"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3568617A"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00704A2F"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6EDA9DC6"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53E3B7AE" w14:textId="77777777" w:rsidR="003776FA" w:rsidRPr="00E17CF5" w:rsidRDefault="003776FA" w:rsidP="00057431">
            <w:pPr>
              <w:ind w:right="-108"/>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620A723D" w14:textId="77777777" w:rsidR="003776FA" w:rsidRPr="00E17CF5" w:rsidRDefault="003776FA" w:rsidP="00057431">
            <w:pPr>
              <w:jc w:val="center"/>
              <w:rPr>
                <w:b/>
                <w:sz w:val="14"/>
                <w:szCs w:val="14"/>
              </w:rPr>
            </w:pPr>
          </w:p>
        </w:tc>
        <w:tc>
          <w:tcPr>
            <w:tcW w:w="3659" w:type="dxa"/>
            <w:tcBorders>
              <w:top w:val="single" w:sz="12" w:space="0" w:color="auto"/>
              <w:left w:val="single" w:sz="6" w:space="0" w:color="auto"/>
              <w:bottom w:val="single" w:sz="12" w:space="0" w:color="auto"/>
              <w:right w:val="single" w:sz="12" w:space="0" w:color="auto"/>
            </w:tcBorders>
          </w:tcPr>
          <w:p w14:paraId="45CD7ACE" w14:textId="77777777" w:rsidR="003776FA" w:rsidRPr="00E17CF5" w:rsidRDefault="003776FA" w:rsidP="00057431">
            <w:pPr>
              <w:ind w:right="-6"/>
              <w:jc w:val="center"/>
              <w:rPr>
                <w:b/>
                <w:sz w:val="14"/>
                <w:szCs w:val="14"/>
              </w:rPr>
            </w:pPr>
          </w:p>
        </w:tc>
      </w:tr>
      <w:tr w:rsidR="003776FA" w:rsidRPr="00E17CF5" w14:paraId="0E859C4C" w14:textId="77777777" w:rsidTr="00057431">
        <w:trPr>
          <w:trHeight w:val="170"/>
        </w:trPr>
        <w:tc>
          <w:tcPr>
            <w:tcW w:w="0" w:type="auto"/>
            <w:tcBorders>
              <w:top w:val="single" w:sz="12" w:space="0" w:color="auto"/>
              <w:left w:val="single" w:sz="12" w:space="0" w:color="auto"/>
              <w:bottom w:val="single" w:sz="12" w:space="0" w:color="auto"/>
              <w:right w:val="single" w:sz="6" w:space="0" w:color="auto"/>
            </w:tcBorders>
          </w:tcPr>
          <w:p w14:paraId="00ED076F" w14:textId="77777777" w:rsidR="003776FA" w:rsidRPr="00E17CF5" w:rsidRDefault="003776FA" w:rsidP="00057431">
            <w:pPr>
              <w:jc w:val="center"/>
              <w:rPr>
                <w:b/>
                <w:sz w:val="14"/>
                <w:szCs w:val="14"/>
              </w:rPr>
            </w:pPr>
          </w:p>
        </w:tc>
        <w:tc>
          <w:tcPr>
            <w:tcW w:w="0" w:type="auto"/>
            <w:tcBorders>
              <w:top w:val="single" w:sz="12" w:space="0" w:color="auto"/>
              <w:left w:val="single" w:sz="12" w:space="0" w:color="auto"/>
              <w:bottom w:val="single" w:sz="12" w:space="0" w:color="auto"/>
              <w:right w:val="single" w:sz="6" w:space="0" w:color="auto"/>
            </w:tcBorders>
          </w:tcPr>
          <w:p w14:paraId="2042E67F" w14:textId="77777777" w:rsidR="003776FA" w:rsidRPr="00E17CF5" w:rsidRDefault="003776FA" w:rsidP="00057431">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14:paraId="41916051" w14:textId="77777777" w:rsidR="003776FA" w:rsidRPr="00E17CF5" w:rsidRDefault="003776FA" w:rsidP="00057431">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14:paraId="0128E207" w14:textId="77777777" w:rsidR="003776FA" w:rsidRPr="00E17CF5" w:rsidRDefault="003776FA" w:rsidP="00057431">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14:paraId="1873D334" w14:textId="77777777" w:rsidR="003776FA" w:rsidRPr="00E17CF5" w:rsidRDefault="003776FA" w:rsidP="00057431">
            <w:pPr>
              <w:jc w:val="center"/>
              <w:rPr>
                <w:b/>
                <w:sz w:val="16"/>
                <w:szCs w:val="16"/>
              </w:rPr>
            </w:pPr>
          </w:p>
        </w:tc>
        <w:tc>
          <w:tcPr>
            <w:tcW w:w="0" w:type="auto"/>
            <w:tcBorders>
              <w:top w:val="single" w:sz="12" w:space="0" w:color="auto"/>
              <w:left w:val="single" w:sz="6" w:space="0" w:color="auto"/>
              <w:bottom w:val="single" w:sz="12" w:space="0" w:color="auto"/>
              <w:right w:val="single" w:sz="6" w:space="0" w:color="auto"/>
            </w:tcBorders>
          </w:tcPr>
          <w:p w14:paraId="2E7A2F42"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2073D341"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167C1F66"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32CD3F6B"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0706C647"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29F137D2"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25F740F4" w14:textId="77777777" w:rsidR="003776FA" w:rsidRPr="00E17CF5" w:rsidRDefault="003776FA" w:rsidP="00057431">
            <w:pPr>
              <w:ind w:right="-108"/>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1983A1AE" w14:textId="77777777" w:rsidR="003776FA" w:rsidRPr="00E17CF5" w:rsidRDefault="003776FA" w:rsidP="00057431">
            <w:pPr>
              <w:jc w:val="center"/>
              <w:rPr>
                <w:b/>
                <w:sz w:val="14"/>
                <w:szCs w:val="14"/>
              </w:rPr>
            </w:pPr>
          </w:p>
        </w:tc>
        <w:tc>
          <w:tcPr>
            <w:tcW w:w="3659" w:type="dxa"/>
            <w:tcBorders>
              <w:top w:val="single" w:sz="12" w:space="0" w:color="auto"/>
              <w:left w:val="single" w:sz="6" w:space="0" w:color="auto"/>
              <w:bottom w:val="single" w:sz="12" w:space="0" w:color="auto"/>
              <w:right w:val="single" w:sz="12" w:space="0" w:color="auto"/>
            </w:tcBorders>
          </w:tcPr>
          <w:p w14:paraId="69DE418D" w14:textId="77777777" w:rsidR="003776FA" w:rsidRPr="00E17CF5" w:rsidRDefault="003776FA" w:rsidP="00057431">
            <w:pPr>
              <w:ind w:right="-6"/>
              <w:jc w:val="center"/>
              <w:rPr>
                <w:b/>
                <w:sz w:val="14"/>
                <w:szCs w:val="14"/>
              </w:rPr>
            </w:pPr>
          </w:p>
        </w:tc>
      </w:tr>
      <w:tr w:rsidR="003776FA" w:rsidRPr="00E17CF5" w14:paraId="553B4DD0" w14:textId="77777777" w:rsidTr="00057431">
        <w:trPr>
          <w:trHeight w:val="170"/>
        </w:trPr>
        <w:tc>
          <w:tcPr>
            <w:tcW w:w="0" w:type="auto"/>
            <w:tcBorders>
              <w:top w:val="single" w:sz="12" w:space="0" w:color="auto"/>
              <w:left w:val="single" w:sz="12" w:space="0" w:color="auto"/>
              <w:bottom w:val="single" w:sz="12" w:space="0" w:color="auto"/>
              <w:right w:val="single" w:sz="6" w:space="0" w:color="auto"/>
            </w:tcBorders>
          </w:tcPr>
          <w:p w14:paraId="36C9D824" w14:textId="77777777" w:rsidR="003776FA" w:rsidRPr="00E17CF5" w:rsidRDefault="003776FA" w:rsidP="00057431">
            <w:pPr>
              <w:jc w:val="center"/>
              <w:rPr>
                <w:b/>
                <w:sz w:val="14"/>
                <w:szCs w:val="14"/>
              </w:rPr>
            </w:pPr>
          </w:p>
        </w:tc>
        <w:tc>
          <w:tcPr>
            <w:tcW w:w="0" w:type="auto"/>
            <w:tcBorders>
              <w:top w:val="single" w:sz="12" w:space="0" w:color="auto"/>
              <w:left w:val="single" w:sz="12" w:space="0" w:color="auto"/>
              <w:bottom w:val="single" w:sz="12" w:space="0" w:color="auto"/>
              <w:right w:val="single" w:sz="6" w:space="0" w:color="auto"/>
            </w:tcBorders>
          </w:tcPr>
          <w:p w14:paraId="7875B052" w14:textId="77777777" w:rsidR="003776FA" w:rsidRPr="00E17CF5" w:rsidRDefault="003776FA" w:rsidP="00057431">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14:paraId="55FA326C" w14:textId="77777777" w:rsidR="003776FA" w:rsidRPr="00E17CF5" w:rsidRDefault="003776FA" w:rsidP="00057431">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14:paraId="7A6D4427" w14:textId="77777777" w:rsidR="003776FA" w:rsidRPr="00E17CF5" w:rsidRDefault="003776FA" w:rsidP="00057431">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14:paraId="4CDC9416" w14:textId="77777777" w:rsidR="003776FA" w:rsidRPr="00E17CF5" w:rsidRDefault="003776FA" w:rsidP="00057431">
            <w:pPr>
              <w:jc w:val="center"/>
              <w:rPr>
                <w:b/>
                <w:sz w:val="16"/>
                <w:szCs w:val="16"/>
              </w:rPr>
            </w:pPr>
          </w:p>
        </w:tc>
        <w:tc>
          <w:tcPr>
            <w:tcW w:w="0" w:type="auto"/>
            <w:tcBorders>
              <w:top w:val="single" w:sz="12" w:space="0" w:color="auto"/>
              <w:left w:val="single" w:sz="6" w:space="0" w:color="auto"/>
              <w:bottom w:val="single" w:sz="12" w:space="0" w:color="auto"/>
              <w:right w:val="single" w:sz="6" w:space="0" w:color="auto"/>
            </w:tcBorders>
          </w:tcPr>
          <w:p w14:paraId="4529FD03"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76DC40F1"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7AB44A1E"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718C68BE"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329B2701"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05340D16"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38E6AF8D" w14:textId="77777777" w:rsidR="003776FA" w:rsidRPr="00E17CF5" w:rsidRDefault="003776FA" w:rsidP="00057431">
            <w:pPr>
              <w:ind w:right="-108"/>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04E994A9" w14:textId="77777777" w:rsidR="003776FA" w:rsidRPr="00E17CF5" w:rsidRDefault="003776FA" w:rsidP="00057431">
            <w:pPr>
              <w:jc w:val="center"/>
              <w:rPr>
                <w:b/>
                <w:sz w:val="14"/>
                <w:szCs w:val="14"/>
              </w:rPr>
            </w:pPr>
          </w:p>
        </w:tc>
        <w:tc>
          <w:tcPr>
            <w:tcW w:w="3659" w:type="dxa"/>
            <w:tcBorders>
              <w:top w:val="single" w:sz="12" w:space="0" w:color="auto"/>
              <w:left w:val="single" w:sz="6" w:space="0" w:color="auto"/>
              <w:bottom w:val="single" w:sz="12" w:space="0" w:color="auto"/>
              <w:right w:val="single" w:sz="12" w:space="0" w:color="auto"/>
            </w:tcBorders>
          </w:tcPr>
          <w:p w14:paraId="0FF8C21B" w14:textId="77777777" w:rsidR="003776FA" w:rsidRPr="00E17CF5" w:rsidRDefault="003776FA" w:rsidP="00057431">
            <w:pPr>
              <w:ind w:right="-6"/>
              <w:jc w:val="center"/>
              <w:rPr>
                <w:b/>
                <w:sz w:val="14"/>
                <w:szCs w:val="14"/>
              </w:rPr>
            </w:pPr>
          </w:p>
        </w:tc>
      </w:tr>
      <w:tr w:rsidR="003776FA" w:rsidRPr="00E17CF5" w14:paraId="5F9DD673" w14:textId="77777777" w:rsidTr="00057431">
        <w:trPr>
          <w:trHeight w:val="170"/>
        </w:trPr>
        <w:tc>
          <w:tcPr>
            <w:tcW w:w="0" w:type="auto"/>
            <w:tcBorders>
              <w:top w:val="single" w:sz="12" w:space="0" w:color="auto"/>
              <w:left w:val="single" w:sz="12" w:space="0" w:color="auto"/>
              <w:bottom w:val="single" w:sz="12" w:space="0" w:color="auto"/>
              <w:right w:val="single" w:sz="6" w:space="0" w:color="auto"/>
            </w:tcBorders>
          </w:tcPr>
          <w:p w14:paraId="5F2513C1" w14:textId="77777777" w:rsidR="003776FA" w:rsidRPr="00E17CF5" w:rsidRDefault="003776FA" w:rsidP="00057431">
            <w:pPr>
              <w:jc w:val="center"/>
              <w:rPr>
                <w:b/>
                <w:sz w:val="14"/>
                <w:szCs w:val="14"/>
              </w:rPr>
            </w:pPr>
          </w:p>
        </w:tc>
        <w:tc>
          <w:tcPr>
            <w:tcW w:w="0" w:type="auto"/>
            <w:tcBorders>
              <w:top w:val="single" w:sz="12" w:space="0" w:color="auto"/>
              <w:left w:val="single" w:sz="12" w:space="0" w:color="auto"/>
              <w:bottom w:val="single" w:sz="12" w:space="0" w:color="auto"/>
              <w:right w:val="single" w:sz="6" w:space="0" w:color="auto"/>
            </w:tcBorders>
          </w:tcPr>
          <w:p w14:paraId="2C73C23C" w14:textId="77777777" w:rsidR="003776FA" w:rsidRPr="00E17CF5" w:rsidRDefault="003776FA" w:rsidP="00057431">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14:paraId="6FEF3995" w14:textId="77777777" w:rsidR="003776FA" w:rsidRPr="00E17CF5" w:rsidRDefault="003776FA" w:rsidP="00057431">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14:paraId="4780F566" w14:textId="77777777" w:rsidR="003776FA" w:rsidRPr="00E17CF5" w:rsidRDefault="003776FA" w:rsidP="00057431">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14:paraId="39533607" w14:textId="77777777" w:rsidR="003776FA" w:rsidRPr="00E17CF5" w:rsidRDefault="003776FA" w:rsidP="00057431">
            <w:pPr>
              <w:jc w:val="center"/>
              <w:rPr>
                <w:b/>
                <w:sz w:val="16"/>
                <w:szCs w:val="16"/>
              </w:rPr>
            </w:pPr>
          </w:p>
        </w:tc>
        <w:tc>
          <w:tcPr>
            <w:tcW w:w="0" w:type="auto"/>
            <w:tcBorders>
              <w:top w:val="single" w:sz="12" w:space="0" w:color="auto"/>
              <w:left w:val="single" w:sz="6" w:space="0" w:color="auto"/>
              <w:bottom w:val="single" w:sz="12" w:space="0" w:color="auto"/>
              <w:right w:val="single" w:sz="6" w:space="0" w:color="auto"/>
            </w:tcBorders>
          </w:tcPr>
          <w:p w14:paraId="484C7A91"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3906E637"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58BAA824"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0BD156F5"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79019B5D"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4DB23EFD"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4A2741A8" w14:textId="77777777" w:rsidR="003776FA" w:rsidRPr="00E17CF5" w:rsidRDefault="003776FA" w:rsidP="00057431">
            <w:pPr>
              <w:ind w:right="-108"/>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5F0EAA63" w14:textId="77777777" w:rsidR="003776FA" w:rsidRPr="00E17CF5" w:rsidRDefault="003776FA" w:rsidP="00057431">
            <w:pPr>
              <w:jc w:val="center"/>
              <w:rPr>
                <w:b/>
                <w:sz w:val="14"/>
                <w:szCs w:val="14"/>
              </w:rPr>
            </w:pPr>
          </w:p>
        </w:tc>
        <w:tc>
          <w:tcPr>
            <w:tcW w:w="3659" w:type="dxa"/>
            <w:tcBorders>
              <w:top w:val="single" w:sz="12" w:space="0" w:color="auto"/>
              <w:left w:val="single" w:sz="6" w:space="0" w:color="auto"/>
              <w:bottom w:val="single" w:sz="12" w:space="0" w:color="auto"/>
              <w:right w:val="single" w:sz="12" w:space="0" w:color="auto"/>
            </w:tcBorders>
          </w:tcPr>
          <w:p w14:paraId="50AB886E" w14:textId="77777777" w:rsidR="003776FA" w:rsidRPr="00E17CF5" w:rsidRDefault="003776FA" w:rsidP="00057431">
            <w:pPr>
              <w:ind w:right="-6"/>
              <w:jc w:val="center"/>
              <w:rPr>
                <w:b/>
                <w:sz w:val="14"/>
                <w:szCs w:val="14"/>
              </w:rPr>
            </w:pPr>
          </w:p>
        </w:tc>
      </w:tr>
      <w:tr w:rsidR="003776FA" w:rsidRPr="00E17CF5" w14:paraId="3D64560F" w14:textId="77777777" w:rsidTr="00057431">
        <w:trPr>
          <w:trHeight w:val="170"/>
        </w:trPr>
        <w:tc>
          <w:tcPr>
            <w:tcW w:w="0" w:type="auto"/>
            <w:tcBorders>
              <w:top w:val="single" w:sz="12" w:space="0" w:color="auto"/>
              <w:left w:val="single" w:sz="12" w:space="0" w:color="auto"/>
              <w:bottom w:val="single" w:sz="12" w:space="0" w:color="auto"/>
              <w:right w:val="single" w:sz="6" w:space="0" w:color="auto"/>
            </w:tcBorders>
          </w:tcPr>
          <w:p w14:paraId="4538E899" w14:textId="77777777" w:rsidR="003776FA" w:rsidRPr="00E17CF5" w:rsidRDefault="003776FA" w:rsidP="00057431">
            <w:pPr>
              <w:jc w:val="center"/>
              <w:rPr>
                <w:b/>
                <w:sz w:val="14"/>
                <w:szCs w:val="14"/>
              </w:rPr>
            </w:pPr>
          </w:p>
        </w:tc>
        <w:tc>
          <w:tcPr>
            <w:tcW w:w="0" w:type="auto"/>
            <w:tcBorders>
              <w:top w:val="single" w:sz="12" w:space="0" w:color="auto"/>
              <w:left w:val="single" w:sz="12" w:space="0" w:color="auto"/>
              <w:bottom w:val="single" w:sz="12" w:space="0" w:color="auto"/>
              <w:right w:val="single" w:sz="6" w:space="0" w:color="auto"/>
            </w:tcBorders>
          </w:tcPr>
          <w:p w14:paraId="334001DC" w14:textId="77777777" w:rsidR="003776FA" w:rsidRPr="00E17CF5" w:rsidRDefault="003776FA" w:rsidP="00057431">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14:paraId="39942B51" w14:textId="77777777" w:rsidR="003776FA" w:rsidRPr="00E17CF5" w:rsidRDefault="003776FA" w:rsidP="00057431">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14:paraId="044E8677" w14:textId="77777777" w:rsidR="003776FA" w:rsidRPr="00E17CF5" w:rsidRDefault="003776FA" w:rsidP="00057431">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14:paraId="53893402" w14:textId="77777777" w:rsidR="003776FA" w:rsidRPr="00E17CF5" w:rsidRDefault="003776FA" w:rsidP="00057431">
            <w:pPr>
              <w:jc w:val="center"/>
              <w:rPr>
                <w:b/>
                <w:sz w:val="16"/>
                <w:szCs w:val="16"/>
              </w:rPr>
            </w:pPr>
          </w:p>
        </w:tc>
        <w:tc>
          <w:tcPr>
            <w:tcW w:w="0" w:type="auto"/>
            <w:tcBorders>
              <w:top w:val="single" w:sz="12" w:space="0" w:color="auto"/>
              <w:left w:val="single" w:sz="6" w:space="0" w:color="auto"/>
              <w:bottom w:val="single" w:sz="12" w:space="0" w:color="auto"/>
              <w:right w:val="single" w:sz="6" w:space="0" w:color="auto"/>
            </w:tcBorders>
          </w:tcPr>
          <w:p w14:paraId="519D1415"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12183DED"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470C6DD6"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42DE822F"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6D351DF0"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29CA6A5D"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555F3419" w14:textId="77777777" w:rsidR="003776FA" w:rsidRPr="00E17CF5" w:rsidRDefault="003776FA" w:rsidP="00057431">
            <w:pPr>
              <w:ind w:right="-108"/>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405E7368" w14:textId="77777777" w:rsidR="003776FA" w:rsidRPr="00E17CF5" w:rsidRDefault="003776FA" w:rsidP="00057431">
            <w:pPr>
              <w:jc w:val="center"/>
              <w:rPr>
                <w:b/>
                <w:sz w:val="14"/>
                <w:szCs w:val="14"/>
              </w:rPr>
            </w:pPr>
          </w:p>
        </w:tc>
        <w:tc>
          <w:tcPr>
            <w:tcW w:w="3659" w:type="dxa"/>
            <w:tcBorders>
              <w:top w:val="single" w:sz="12" w:space="0" w:color="auto"/>
              <w:left w:val="single" w:sz="6" w:space="0" w:color="auto"/>
              <w:bottom w:val="single" w:sz="12" w:space="0" w:color="auto"/>
              <w:right w:val="single" w:sz="12" w:space="0" w:color="auto"/>
            </w:tcBorders>
          </w:tcPr>
          <w:p w14:paraId="027E2BD6" w14:textId="77777777" w:rsidR="003776FA" w:rsidRPr="00E17CF5" w:rsidRDefault="003776FA" w:rsidP="00057431">
            <w:pPr>
              <w:ind w:right="-6"/>
              <w:jc w:val="center"/>
              <w:rPr>
                <w:b/>
                <w:sz w:val="14"/>
                <w:szCs w:val="14"/>
              </w:rPr>
            </w:pPr>
          </w:p>
        </w:tc>
      </w:tr>
      <w:tr w:rsidR="003776FA" w:rsidRPr="00E17CF5" w14:paraId="77D43CF0" w14:textId="77777777" w:rsidTr="00057431">
        <w:trPr>
          <w:trHeight w:val="170"/>
        </w:trPr>
        <w:tc>
          <w:tcPr>
            <w:tcW w:w="0" w:type="auto"/>
            <w:tcBorders>
              <w:top w:val="single" w:sz="12" w:space="0" w:color="auto"/>
              <w:left w:val="single" w:sz="12" w:space="0" w:color="auto"/>
              <w:bottom w:val="single" w:sz="12" w:space="0" w:color="auto"/>
              <w:right w:val="single" w:sz="6" w:space="0" w:color="auto"/>
            </w:tcBorders>
          </w:tcPr>
          <w:p w14:paraId="4D464276" w14:textId="77777777" w:rsidR="003776FA" w:rsidRPr="00E17CF5" w:rsidRDefault="003776FA" w:rsidP="00057431">
            <w:pPr>
              <w:jc w:val="center"/>
              <w:rPr>
                <w:b/>
                <w:sz w:val="14"/>
                <w:szCs w:val="14"/>
              </w:rPr>
            </w:pPr>
          </w:p>
        </w:tc>
        <w:tc>
          <w:tcPr>
            <w:tcW w:w="0" w:type="auto"/>
            <w:tcBorders>
              <w:top w:val="single" w:sz="12" w:space="0" w:color="auto"/>
              <w:left w:val="single" w:sz="12" w:space="0" w:color="auto"/>
              <w:bottom w:val="single" w:sz="12" w:space="0" w:color="auto"/>
              <w:right w:val="single" w:sz="6" w:space="0" w:color="auto"/>
            </w:tcBorders>
          </w:tcPr>
          <w:p w14:paraId="1B707E83" w14:textId="77777777" w:rsidR="003776FA" w:rsidRPr="00E17CF5" w:rsidRDefault="003776FA" w:rsidP="00057431">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14:paraId="45B232AB" w14:textId="77777777" w:rsidR="003776FA" w:rsidRPr="00E17CF5" w:rsidRDefault="003776FA" w:rsidP="00057431">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14:paraId="604EA41C" w14:textId="77777777" w:rsidR="003776FA" w:rsidRPr="00E17CF5" w:rsidRDefault="003776FA" w:rsidP="00057431">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14:paraId="43FAA5C8" w14:textId="77777777" w:rsidR="003776FA" w:rsidRPr="00E17CF5" w:rsidRDefault="003776FA" w:rsidP="00057431">
            <w:pPr>
              <w:jc w:val="center"/>
              <w:rPr>
                <w:b/>
                <w:sz w:val="16"/>
                <w:szCs w:val="16"/>
              </w:rPr>
            </w:pPr>
          </w:p>
        </w:tc>
        <w:tc>
          <w:tcPr>
            <w:tcW w:w="0" w:type="auto"/>
            <w:tcBorders>
              <w:top w:val="single" w:sz="12" w:space="0" w:color="auto"/>
              <w:left w:val="single" w:sz="6" w:space="0" w:color="auto"/>
              <w:bottom w:val="single" w:sz="12" w:space="0" w:color="auto"/>
              <w:right w:val="single" w:sz="6" w:space="0" w:color="auto"/>
            </w:tcBorders>
          </w:tcPr>
          <w:p w14:paraId="01B6BACF"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5A293FCF"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7B81D345"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3E930490"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2922E3F4"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3A8FC0BD"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37E1D5DF" w14:textId="77777777" w:rsidR="003776FA" w:rsidRPr="00E17CF5" w:rsidRDefault="003776FA" w:rsidP="00057431">
            <w:pPr>
              <w:ind w:right="-108"/>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6DD6A33A" w14:textId="77777777" w:rsidR="003776FA" w:rsidRPr="00E17CF5" w:rsidRDefault="003776FA" w:rsidP="00057431">
            <w:pPr>
              <w:jc w:val="center"/>
              <w:rPr>
                <w:b/>
                <w:sz w:val="14"/>
                <w:szCs w:val="14"/>
              </w:rPr>
            </w:pPr>
          </w:p>
        </w:tc>
        <w:tc>
          <w:tcPr>
            <w:tcW w:w="3659" w:type="dxa"/>
            <w:tcBorders>
              <w:top w:val="single" w:sz="12" w:space="0" w:color="auto"/>
              <w:left w:val="single" w:sz="6" w:space="0" w:color="auto"/>
              <w:bottom w:val="single" w:sz="12" w:space="0" w:color="auto"/>
              <w:right w:val="single" w:sz="12" w:space="0" w:color="auto"/>
            </w:tcBorders>
          </w:tcPr>
          <w:p w14:paraId="5E40D264" w14:textId="77777777" w:rsidR="003776FA" w:rsidRPr="00E17CF5" w:rsidRDefault="003776FA" w:rsidP="00057431">
            <w:pPr>
              <w:ind w:right="-6"/>
              <w:jc w:val="center"/>
              <w:rPr>
                <w:b/>
                <w:sz w:val="14"/>
                <w:szCs w:val="14"/>
              </w:rPr>
            </w:pPr>
          </w:p>
        </w:tc>
      </w:tr>
      <w:tr w:rsidR="003776FA" w:rsidRPr="00E17CF5" w14:paraId="2B69E85D" w14:textId="77777777" w:rsidTr="00057431">
        <w:trPr>
          <w:trHeight w:val="170"/>
        </w:trPr>
        <w:tc>
          <w:tcPr>
            <w:tcW w:w="0" w:type="auto"/>
            <w:tcBorders>
              <w:top w:val="single" w:sz="12" w:space="0" w:color="auto"/>
              <w:left w:val="single" w:sz="12" w:space="0" w:color="auto"/>
              <w:bottom w:val="single" w:sz="12" w:space="0" w:color="auto"/>
              <w:right w:val="single" w:sz="6" w:space="0" w:color="auto"/>
            </w:tcBorders>
          </w:tcPr>
          <w:p w14:paraId="2432B1A2" w14:textId="77777777" w:rsidR="003776FA" w:rsidRPr="00E17CF5" w:rsidRDefault="003776FA" w:rsidP="00057431">
            <w:pPr>
              <w:jc w:val="center"/>
              <w:rPr>
                <w:b/>
                <w:sz w:val="14"/>
                <w:szCs w:val="14"/>
              </w:rPr>
            </w:pPr>
          </w:p>
        </w:tc>
        <w:tc>
          <w:tcPr>
            <w:tcW w:w="0" w:type="auto"/>
            <w:tcBorders>
              <w:top w:val="single" w:sz="12" w:space="0" w:color="auto"/>
              <w:left w:val="single" w:sz="12" w:space="0" w:color="auto"/>
              <w:bottom w:val="single" w:sz="12" w:space="0" w:color="auto"/>
              <w:right w:val="single" w:sz="6" w:space="0" w:color="auto"/>
            </w:tcBorders>
          </w:tcPr>
          <w:p w14:paraId="47D563CD" w14:textId="77777777" w:rsidR="003776FA" w:rsidRPr="00E17CF5" w:rsidRDefault="003776FA" w:rsidP="00057431">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14:paraId="6062820B" w14:textId="77777777" w:rsidR="003776FA" w:rsidRPr="00E17CF5" w:rsidRDefault="003776FA" w:rsidP="00057431">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14:paraId="3E23C048" w14:textId="77777777" w:rsidR="003776FA" w:rsidRPr="00E17CF5" w:rsidRDefault="003776FA" w:rsidP="00057431">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14:paraId="7C944D4A" w14:textId="77777777" w:rsidR="003776FA" w:rsidRPr="00E17CF5" w:rsidRDefault="003776FA" w:rsidP="00057431">
            <w:pPr>
              <w:jc w:val="center"/>
              <w:rPr>
                <w:b/>
                <w:sz w:val="16"/>
                <w:szCs w:val="16"/>
              </w:rPr>
            </w:pPr>
          </w:p>
        </w:tc>
        <w:tc>
          <w:tcPr>
            <w:tcW w:w="0" w:type="auto"/>
            <w:tcBorders>
              <w:top w:val="single" w:sz="12" w:space="0" w:color="auto"/>
              <w:left w:val="single" w:sz="6" w:space="0" w:color="auto"/>
              <w:bottom w:val="single" w:sz="12" w:space="0" w:color="auto"/>
              <w:right w:val="single" w:sz="6" w:space="0" w:color="auto"/>
            </w:tcBorders>
          </w:tcPr>
          <w:p w14:paraId="6066067E"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4513FE4B"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2B0F5A04"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06FD0BF8"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34C0EBA2"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681C64B7"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2450A988" w14:textId="77777777" w:rsidR="003776FA" w:rsidRPr="00E17CF5" w:rsidRDefault="003776FA" w:rsidP="00057431">
            <w:pPr>
              <w:ind w:right="-108"/>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45849335" w14:textId="77777777" w:rsidR="003776FA" w:rsidRPr="00E17CF5" w:rsidRDefault="003776FA" w:rsidP="00057431">
            <w:pPr>
              <w:jc w:val="center"/>
              <w:rPr>
                <w:b/>
                <w:sz w:val="14"/>
                <w:szCs w:val="14"/>
              </w:rPr>
            </w:pPr>
          </w:p>
        </w:tc>
        <w:tc>
          <w:tcPr>
            <w:tcW w:w="3659" w:type="dxa"/>
            <w:tcBorders>
              <w:top w:val="single" w:sz="12" w:space="0" w:color="auto"/>
              <w:left w:val="single" w:sz="6" w:space="0" w:color="auto"/>
              <w:bottom w:val="single" w:sz="12" w:space="0" w:color="auto"/>
              <w:right w:val="single" w:sz="12" w:space="0" w:color="auto"/>
            </w:tcBorders>
          </w:tcPr>
          <w:p w14:paraId="0A103911" w14:textId="77777777" w:rsidR="003776FA" w:rsidRPr="00E17CF5" w:rsidRDefault="003776FA" w:rsidP="00057431">
            <w:pPr>
              <w:ind w:right="-6"/>
              <w:jc w:val="center"/>
              <w:rPr>
                <w:b/>
                <w:sz w:val="14"/>
                <w:szCs w:val="14"/>
              </w:rPr>
            </w:pPr>
          </w:p>
        </w:tc>
      </w:tr>
      <w:tr w:rsidR="003776FA" w:rsidRPr="00E17CF5" w14:paraId="61EDF68B" w14:textId="77777777" w:rsidTr="00057431">
        <w:trPr>
          <w:trHeight w:val="170"/>
        </w:trPr>
        <w:tc>
          <w:tcPr>
            <w:tcW w:w="0" w:type="auto"/>
            <w:tcBorders>
              <w:top w:val="single" w:sz="12" w:space="0" w:color="auto"/>
              <w:left w:val="single" w:sz="12" w:space="0" w:color="auto"/>
              <w:bottom w:val="single" w:sz="12" w:space="0" w:color="auto"/>
              <w:right w:val="single" w:sz="6" w:space="0" w:color="auto"/>
            </w:tcBorders>
          </w:tcPr>
          <w:p w14:paraId="1904118D" w14:textId="77777777" w:rsidR="003776FA" w:rsidRPr="00E17CF5" w:rsidRDefault="003776FA" w:rsidP="00057431">
            <w:pPr>
              <w:jc w:val="center"/>
              <w:rPr>
                <w:b/>
                <w:sz w:val="14"/>
                <w:szCs w:val="14"/>
              </w:rPr>
            </w:pPr>
          </w:p>
        </w:tc>
        <w:tc>
          <w:tcPr>
            <w:tcW w:w="0" w:type="auto"/>
            <w:tcBorders>
              <w:top w:val="single" w:sz="12" w:space="0" w:color="auto"/>
              <w:left w:val="single" w:sz="12" w:space="0" w:color="auto"/>
              <w:bottom w:val="single" w:sz="12" w:space="0" w:color="auto"/>
              <w:right w:val="single" w:sz="6" w:space="0" w:color="auto"/>
            </w:tcBorders>
          </w:tcPr>
          <w:p w14:paraId="4C2218ED" w14:textId="77777777" w:rsidR="003776FA" w:rsidRPr="00E17CF5" w:rsidRDefault="003776FA" w:rsidP="00057431">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14:paraId="5323199B" w14:textId="77777777" w:rsidR="003776FA" w:rsidRPr="00E17CF5" w:rsidRDefault="003776FA" w:rsidP="00057431">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14:paraId="049A4387" w14:textId="77777777" w:rsidR="003776FA" w:rsidRPr="00E17CF5" w:rsidRDefault="003776FA" w:rsidP="00057431">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14:paraId="2D1D3AF5" w14:textId="77777777" w:rsidR="003776FA" w:rsidRPr="00E17CF5" w:rsidRDefault="003776FA" w:rsidP="00057431">
            <w:pPr>
              <w:jc w:val="center"/>
              <w:rPr>
                <w:b/>
                <w:sz w:val="16"/>
                <w:szCs w:val="16"/>
              </w:rPr>
            </w:pPr>
          </w:p>
        </w:tc>
        <w:tc>
          <w:tcPr>
            <w:tcW w:w="0" w:type="auto"/>
            <w:tcBorders>
              <w:top w:val="single" w:sz="12" w:space="0" w:color="auto"/>
              <w:left w:val="single" w:sz="6" w:space="0" w:color="auto"/>
              <w:bottom w:val="single" w:sz="12" w:space="0" w:color="auto"/>
              <w:right w:val="single" w:sz="6" w:space="0" w:color="auto"/>
            </w:tcBorders>
          </w:tcPr>
          <w:p w14:paraId="556B8339"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189600B8"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4DA6529B"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00BBF441"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45962353"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2BD60C75"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4DA8B99F" w14:textId="77777777" w:rsidR="003776FA" w:rsidRPr="00E17CF5" w:rsidRDefault="003776FA" w:rsidP="00057431">
            <w:pPr>
              <w:ind w:right="-108"/>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5CE5EFC9" w14:textId="77777777" w:rsidR="003776FA" w:rsidRPr="00E17CF5" w:rsidRDefault="003776FA" w:rsidP="00057431">
            <w:pPr>
              <w:jc w:val="center"/>
              <w:rPr>
                <w:b/>
                <w:sz w:val="14"/>
                <w:szCs w:val="14"/>
              </w:rPr>
            </w:pPr>
          </w:p>
        </w:tc>
        <w:tc>
          <w:tcPr>
            <w:tcW w:w="3659" w:type="dxa"/>
            <w:tcBorders>
              <w:top w:val="single" w:sz="12" w:space="0" w:color="auto"/>
              <w:left w:val="single" w:sz="6" w:space="0" w:color="auto"/>
              <w:bottom w:val="single" w:sz="12" w:space="0" w:color="auto"/>
              <w:right w:val="single" w:sz="12" w:space="0" w:color="auto"/>
            </w:tcBorders>
          </w:tcPr>
          <w:p w14:paraId="7C2CE8DA" w14:textId="77777777" w:rsidR="003776FA" w:rsidRPr="00E17CF5" w:rsidRDefault="003776FA" w:rsidP="00057431">
            <w:pPr>
              <w:ind w:right="-6"/>
              <w:jc w:val="center"/>
              <w:rPr>
                <w:b/>
                <w:sz w:val="14"/>
                <w:szCs w:val="14"/>
              </w:rPr>
            </w:pPr>
          </w:p>
        </w:tc>
      </w:tr>
      <w:tr w:rsidR="003776FA" w:rsidRPr="00E17CF5" w14:paraId="62BF3C81" w14:textId="77777777" w:rsidTr="00057431">
        <w:trPr>
          <w:trHeight w:val="170"/>
        </w:trPr>
        <w:tc>
          <w:tcPr>
            <w:tcW w:w="0" w:type="auto"/>
            <w:tcBorders>
              <w:top w:val="single" w:sz="12" w:space="0" w:color="auto"/>
              <w:left w:val="single" w:sz="12" w:space="0" w:color="auto"/>
              <w:bottom w:val="single" w:sz="12" w:space="0" w:color="auto"/>
              <w:right w:val="single" w:sz="6" w:space="0" w:color="auto"/>
            </w:tcBorders>
          </w:tcPr>
          <w:p w14:paraId="01181C60" w14:textId="77777777" w:rsidR="003776FA" w:rsidRPr="00E17CF5" w:rsidRDefault="003776FA" w:rsidP="00057431">
            <w:pPr>
              <w:jc w:val="center"/>
              <w:rPr>
                <w:b/>
                <w:sz w:val="14"/>
                <w:szCs w:val="14"/>
              </w:rPr>
            </w:pPr>
          </w:p>
        </w:tc>
        <w:tc>
          <w:tcPr>
            <w:tcW w:w="0" w:type="auto"/>
            <w:tcBorders>
              <w:top w:val="single" w:sz="12" w:space="0" w:color="auto"/>
              <w:left w:val="single" w:sz="12" w:space="0" w:color="auto"/>
              <w:bottom w:val="single" w:sz="12" w:space="0" w:color="auto"/>
              <w:right w:val="single" w:sz="6" w:space="0" w:color="auto"/>
            </w:tcBorders>
          </w:tcPr>
          <w:p w14:paraId="1505353E" w14:textId="77777777" w:rsidR="003776FA" w:rsidRPr="00E17CF5" w:rsidRDefault="003776FA" w:rsidP="00057431">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14:paraId="03D83F01" w14:textId="77777777" w:rsidR="003776FA" w:rsidRPr="00E17CF5" w:rsidRDefault="003776FA" w:rsidP="00057431">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14:paraId="19F5C02D" w14:textId="77777777" w:rsidR="003776FA" w:rsidRPr="00E17CF5" w:rsidRDefault="003776FA" w:rsidP="00057431">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14:paraId="03DA4007" w14:textId="77777777" w:rsidR="003776FA" w:rsidRPr="00E17CF5" w:rsidRDefault="003776FA" w:rsidP="00057431">
            <w:pPr>
              <w:jc w:val="center"/>
              <w:rPr>
                <w:b/>
                <w:sz w:val="16"/>
                <w:szCs w:val="16"/>
              </w:rPr>
            </w:pPr>
          </w:p>
        </w:tc>
        <w:tc>
          <w:tcPr>
            <w:tcW w:w="0" w:type="auto"/>
            <w:tcBorders>
              <w:top w:val="single" w:sz="12" w:space="0" w:color="auto"/>
              <w:left w:val="single" w:sz="6" w:space="0" w:color="auto"/>
              <w:bottom w:val="single" w:sz="12" w:space="0" w:color="auto"/>
              <w:right w:val="single" w:sz="6" w:space="0" w:color="auto"/>
            </w:tcBorders>
          </w:tcPr>
          <w:p w14:paraId="66D6F4D1"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5F7AD4D2"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06436B30"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6373BD51"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6A32C50F"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38BEBB39"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08214D55" w14:textId="77777777" w:rsidR="003776FA" w:rsidRPr="00E17CF5" w:rsidRDefault="003776FA" w:rsidP="00057431">
            <w:pPr>
              <w:ind w:right="-108"/>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00A05E45" w14:textId="77777777" w:rsidR="003776FA" w:rsidRPr="00E17CF5" w:rsidRDefault="003776FA" w:rsidP="00057431">
            <w:pPr>
              <w:jc w:val="center"/>
              <w:rPr>
                <w:b/>
                <w:sz w:val="14"/>
                <w:szCs w:val="14"/>
              </w:rPr>
            </w:pPr>
          </w:p>
        </w:tc>
        <w:tc>
          <w:tcPr>
            <w:tcW w:w="3659" w:type="dxa"/>
            <w:tcBorders>
              <w:top w:val="single" w:sz="12" w:space="0" w:color="auto"/>
              <w:left w:val="single" w:sz="6" w:space="0" w:color="auto"/>
              <w:bottom w:val="single" w:sz="12" w:space="0" w:color="auto"/>
              <w:right w:val="single" w:sz="12" w:space="0" w:color="auto"/>
            </w:tcBorders>
          </w:tcPr>
          <w:p w14:paraId="234D2CDF" w14:textId="77777777" w:rsidR="003776FA" w:rsidRPr="00E17CF5" w:rsidRDefault="003776FA" w:rsidP="00057431">
            <w:pPr>
              <w:ind w:right="-6"/>
              <w:jc w:val="center"/>
              <w:rPr>
                <w:b/>
                <w:sz w:val="14"/>
                <w:szCs w:val="14"/>
              </w:rPr>
            </w:pPr>
          </w:p>
        </w:tc>
      </w:tr>
      <w:tr w:rsidR="003776FA" w:rsidRPr="00E17CF5" w14:paraId="6EF915BB" w14:textId="77777777" w:rsidTr="00057431">
        <w:trPr>
          <w:trHeight w:val="170"/>
        </w:trPr>
        <w:tc>
          <w:tcPr>
            <w:tcW w:w="0" w:type="auto"/>
            <w:tcBorders>
              <w:top w:val="single" w:sz="12" w:space="0" w:color="auto"/>
              <w:left w:val="single" w:sz="12" w:space="0" w:color="auto"/>
              <w:bottom w:val="single" w:sz="12" w:space="0" w:color="auto"/>
              <w:right w:val="single" w:sz="6" w:space="0" w:color="auto"/>
            </w:tcBorders>
          </w:tcPr>
          <w:p w14:paraId="5D810FDE" w14:textId="77777777" w:rsidR="003776FA" w:rsidRPr="00E17CF5" w:rsidRDefault="003776FA" w:rsidP="00057431">
            <w:pPr>
              <w:jc w:val="center"/>
              <w:rPr>
                <w:b/>
                <w:sz w:val="14"/>
                <w:szCs w:val="14"/>
              </w:rPr>
            </w:pPr>
          </w:p>
        </w:tc>
        <w:tc>
          <w:tcPr>
            <w:tcW w:w="0" w:type="auto"/>
            <w:tcBorders>
              <w:top w:val="single" w:sz="12" w:space="0" w:color="auto"/>
              <w:left w:val="single" w:sz="12" w:space="0" w:color="auto"/>
              <w:bottom w:val="single" w:sz="12" w:space="0" w:color="auto"/>
              <w:right w:val="single" w:sz="6" w:space="0" w:color="auto"/>
            </w:tcBorders>
          </w:tcPr>
          <w:p w14:paraId="3B4AA87E" w14:textId="77777777" w:rsidR="003776FA" w:rsidRPr="00E17CF5" w:rsidRDefault="003776FA" w:rsidP="00057431">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14:paraId="3A2EB261" w14:textId="77777777" w:rsidR="003776FA" w:rsidRPr="00E17CF5" w:rsidRDefault="003776FA" w:rsidP="00057431">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14:paraId="2C7E0D74" w14:textId="77777777" w:rsidR="003776FA" w:rsidRPr="00E17CF5" w:rsidRDefault="003776FA" w:rsidP="00057431">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14:paraId="7AD6E94A" w14:textId="77777777" w:rsidR="003776FA" w:rsidRPr="00E17CF5" w:rsidRDefault="003776FA" w:rsidP="00057431">
            <w:pPr>
              <w:jc w:val="center"/>
              <w:rPr>
                <w:b/>
                <w:sz w:val="16"/>
                <w:szCs w:val="16"/>
              </w:rPr>
            </w:pPr>
          </w:p>
        </w:tc>
        <w:tc>
          <w:tcPr>
            <w:tcW w:w="0" w:type="auto"/>
            <w:tcBorders>
              <w:top w:val="single" w:sz="12" w:space="0" w:color="auto"/>
              <w:left w:val="single" w:sz="6" w:space="0" w:color="auto"/>
              <w:bottom w:val="single" w:sz="12" w:space="0" w:color="auto"/>
              <w:right w:val="single" w:sz="6" w:space="0" w:color="auto"/>
            </w:tcBorders>
          </w:tcPr>
          <w:p w14:paraId="21C0A708"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76D4AE27"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5829FC9C"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5DCCE2FB"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182CB01F"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056D4F2F"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4D838136" w14:textId="77777777" w:rsidR="003776FA" w:rsidRPr="00E17CF5" w:rsidRDefault="003776FA" w:rsidP="00057431">
            <w:pPr>
              <w:ind w:right="-108"/>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4900C4DD" w14:textId="77777777" w:rsidR="003776FA" w:rsidRPr="00E17CF5" w:rsidRDefault="003776FA" w:rsidP="00057431">
            <w:pPr>
              <w:jc w:val="center"/>
              <w:rPr>
                <w:b/>
                <w:sz w:val="14"/>
                <w:szCs w:val="14"/>
              </w:rPr>
            </w:pPr>
          </w:p>
        </w:tc>
        <w:tc>
          <w:tcPr>
            <w:tcW w:w="3659" w:type="dxa"/>
            <w:tcBorders>
              <w:top w:val="single" w:sz="12" w:space="0" w:color="auto"/>
              <w:left w:val="single" w:sz="6" w:space="0" w:color="auto"/>
              <w:bottom w:val="single" w:sz="12" w:space="0" w:color="auto"/>
              <w:right w:val="single" w:sz="12" w:space="0" w:color="auto"/>
            </w:tcBorders>
          </w:tcPr>
          <w:p w14:paraId="3D8D40BB" w14:textId="77777777" w:rsidR="003776FA" w:rsidRPr="00E17CF5" w:rsidRDefault="003776FA" w:rsidP="00057431">
            <w:pPr>
              <w:ind w:right="-6"/>
              <w:jc w:val="center"/>
              <w:rPr>
                <w:b/>
                <w:sz w:val="14"/>
                <w:szCs w:val="14"/>
              </w:rPr>
            </w:pPr>
          </w:p>
        </w:tc>
      </w:tr>
      <w:tr w:rsidR="003776FA" w:rsidRPr="00E17CF5" w14:paraId="08C6E030" w14:textId="77777777" w:rsidTr="00057431">
        <w:trPr>
          <w:trHeight w:val="170"/>
        </w:trPr>
        <w:tc>
          <w:tcPr>
            <w:tcW w:w="0" w:type="auto"/>
            <w:tcBorders>
              <w:top w:val="single" w:sz="12" w:space="0" w:color="auto"/>
              <w:left w:val="single" w:sz="12" w:space="0" w:color="auto"/>
              <w:bottom w:val="single" w:sz="12" w:space="0" w:color="auto"/>
              <w:right w:val="single" w:sz="6" w:space="0" w:color="auto"/>
            </w:tcBorders>
          </w:tcPr>
          <w:p w14:paraId="64C391EE" w14:textId="77777777" w:rsidR="003776FA" w:rsidRPr="00E17CF5" w:rsidRDefault="003776FA" w:rsidP="00057431">
            <w:pPr>
              <w:jc w:val="center"/>
              <w:rPr>
                <w:b/>
                <w:sz w:val="14"/>
                <w:szCs w:val="14"/>
              </w:rPr>
            </w:pPr>
          </w:p>
        </w:tc>
        <w:tc>
          <w:tcPr>
            <w:tcW w:w="0" w:type="auto"/>
            <w:tcBorders>
              <w:top w:val="single" w:sz="12" w:space="0" w:color="auto"/>
              <w:left w:val="single" w:sz="12" w:space="0" w:color="auto"/>
              <w:bottom w:val="single" w:sz="12" w:space="0" w:color="auto"/>
              <w:right w:val="single" w:sz="6" w:space="0" w:color="auto"/>
            </w:tcBorders>
          </w:tcPr>
          <w:p w14:paraId="3DC23FFD" w14:textId="77777777" w:rsidR="003776FA" w:rsidRPr="00E17CF5" w:rsidRDefault="003776FA" w:rsidP="00057431">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14:paraId="601D8F4C" w14:textId="77777777" w:rsidR="003776FA" w:rsidRPr="00E17CF5" w:rsidRDefault="003776FA" w:rsidP="00057431">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14:paraId="690F2DE6" w14:textId="77777777" w:rsidR="003776FA" w:rsidRPr="00E17CF5" w:rsidRDefault="003776FA" w:rsidP="00057431">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14:paraId="0660C1DA" w14:textId="77777777" w:rsidR="003776FA" w:rsidRPr="00E17CF5" w:rsidRDefault="003776FA" w:rsidP="00057431">
            <w:pPr>
              <w:jc w:val="center"/>
              <w:rPr>
                <w:b/>
                <w:sz w:val="16"/>
                <w:szCs w:val="16"/>
              </w:rPr>
            </w:pPr>
          </w:p>
        </w:tc>
        <w:tc>
          <w:tcPr>
            <w:tcW w:w="0" w:type="auto"/>
            <w:tcBorders>
              <w:top w:val="single" w:sz="12" w:space="0" w:color="auto"/>
              <w:left w:val="single" w:sz="6" w:space="0" w:color="auto"/>
              <w:bottom w:val="single" w:sz="12" w:space="0" w:color="auto"/>
              <w:right w:val="single" w:sz="6" w:space="0" w:color="auto"/>
            </w:tcBorders>
          </w:tcPr>
          <w:p w14:paraId="48F96DE2"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23F95EF4"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30BC870A"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4B9560A6"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3CA9AE3A"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548DAC74"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5A1DBF9F" w14:textId="77777777" w:rsidR="003776FA" w:rsidRPr="00E17CF5" w:rsidRDefault="003776FA" w:rsidP="00057431">
            <w:pPr>
              <w:ind w:right="-108"/>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424D1CAA" w14:textId="77777777" w:rsidR="003776FA" w:rsidRPr="00E17CF5" w:rsidRDefault="003776FA" w:rsidP="00057431">
            <w:pPr>
              <w:jc w:val="center"/>
              <w:rPr>
                <w:b/>
                <w:sz w:val="14"/>
                <w:szCs w:val="14"/>
              </w:rPr>
            </w:pPr>
          </w:p>
        </w:tc>
        <w:tc>
          <w:tcPr>
            <w:tcW w:w="3659" w:type="dxa"/>
            <w:tcBorders>
              <w:top w:val="single" w:sz="12" w:space="0" w:color="auto"/>
              <w:left w:val="single" w:sz="6" w:space="0" w:color="auto"/>
              <w:bottom w:val="single" w:sz="12" w:space="0" w:color="auto"/>
              <w:right w:val="single" w:sz="12" w:space="0" w:color="auto"/>
            </w:tcBorders>
          </w:tcPr>
          <w:p w14:paraId="235180CC" w14:textId="77777777" w:rsidR="003776FA" w:rsidRPr="00E17CF5" w:rsidRDefault="003776FA" w:rsidP="00057431">
            <w:pPr>
              <w:ind w:right="-6"/>
              <w:jc w:val="center"/>
              <w:rPr>
                <w:b/>
                <w:sz w:val="14"/>
                <w:szCs w:val="14"/>
              </w:rPr>
            </w:pPr>
          </w:p>
        </w:tc>
      </w:tr>
      <w:tr w:rsidR="003776FA" w:rsidRPr="00E17CF5" w14:paraId="1C30AFC7" w14:textId="77777777" w:rsidTr="00057431">
        <w:trPr>
          <w:trHeight w:val="170"/>
        </w:trPr>
        <w:tc>
          <w:tcPr>
            <w:tcW w:w="0" w:type="auto"/>
            <w:tcBorders>
              <w:top w:val="single" w:sz="12" w:space="0" w:color="auto"/>
              <w:left w:val="single" w:sz="12" w:space="0" w:color="auto"/>
              <w:bottom w:val="single" w:sz="12" w:space="0" w:color="auto"/>
              <w:right w:val="single" w:sz="6" w:space="0" w:color="auto"/>
            </w:tcBorders>
          </w:tcPr>
          <w:p w14:paraId="50934F41" w14:textId="77777777" w:rsidR="003776FA" w:rsidRPr="00E17CF5" w:rsidRDefault="003776FA" w:rsidP="00057431">
            <w:pPr>
              <w:jc w:val="center"/>
              <w:rPr>
                <w:b/>
                <w:sz w:val="14"/>
                <w:szCs w:val="14"/>
              </w:rPr>
            </w:pPr>
          </w:p>
        </w:tc>
        <w:tc>
          <w:tcPr>
            <w:tcW w:w="0" w:type="auto"/>
            <w:tcBorders>
              <w:top w:val="single" w:sz="12" w:space="0" w:color="auto"/>
              <w:left w:val="single" w:sz="12" w:space="0" w:color="auto"/>
              <w:bottom w:val="single" w:sz="12" w:space="0" w:color="auto"/>
              <w:right w:val="single" w:sz="6" w:space="0" w:color="auto"/>
            </w:tcBorders>
          </w:tcPr>
          <w:p w14:paraId="3E5444D5" w14:textId="77777777" w:rsidR="003776FA" w:rsidRPr="00E17CF5" w:rsidRDefault="003776FA" w:rsidP="00057431">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14:paraId="41E17F83" w14:textId="77777777" w:rsidR="003776FA" w:rsidRPr="00E17CF5" w:rsidRDefault="003776FA" w:rsidP="00057431">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14:paraId="02E5A028" w14:textId="77777777" w:rsidR="003776FA" w:rsidRPr="00E17CF5" w:rsidRDefault="003776FA" w:rsidP="00057431">
            <w:pPr>
              <w:jc w:val="center"/>
              <w:rPr>
                <w:b/>
                <w:sz w:val="16"/>
                <w:szCs w:val="16"/>
              </w:rPr>
            </w:pPr>
          </w:p>
        </w:tc>
        <w:tc>
          <w:tcPr>
            <w:tcW w:w="0" w:type="auto"/>
            <w:tcBorders>
              <w:top w:val="single" w:sz="12" w:space="0" w:color="auto"/>
              <w:left w:val="single" w:sz="12" w:space="0" w:color="auto"/>
              <w:bottom w:val="single" w:sz="12" w:space="0" w:color="auto"/>
              <w:right w:val="single" w:sz="6" w:space="0" w:color="auto"/>
            </w:tcBorders>
          </w:tcPr>
          <w:p w14:paraId="3E3DD0A9" w14:textId="77777777" w:rsidR="003776FA" w:rsidRPr="00E17CF5" w:rsidRDefault="003776FA" w:rsidP="00057431">
            <w:pPr>
              <w:jc w:val="center"/>
              <w:rPr>
                <w:b/>
                <w:sz w:val="16"/>
                <w:szCs w:val="16"/>
              </w:rPr>
            </w:pPr>
          </w:p>
        </w:tc>
        <w:tc>
          <w:tcPr>
            <w:tcW w:w="0" w:type="auto"/>
            <w:tcBorders>
              <w:top w:val="single" w:sz="12" w:space="0" w:color="auto"/>
              <w:left w:val="single" w:sz="6" w:space="0" w:color="auto"/>
              <w:bottom w:val="single" w:sz="12" w:space="0" w:color="auto"/>
              <w:right w:val="single" w:sz="6" w:space="0" w:color="auto"/>
            </w:tcBorders>
          </w:tcPr>
          <w:p w14:paraId="647AAABA"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50F48F6A"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512EBA49"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08AD6820"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7F8052C9"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78F4EDF0" w14:textId="77777777" w:rsidR="003776FA" w:rsidRPr="00E17CF5" w:rsidRDefault="003776FA" w:rsidP="00057431">
            <w:pPr>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67591961" w14:textId="77777777" w:rsidR="003776FA" w:rsidRPr="00E17CF5" w:rsidRDefault="003776FA" w:rsidP="00057431">
            <w:pPr>
              <w:ind w:right="-108"/>
              <w:jc w:val="center"/>
              <w:rPr>
                <w:b/>
                <w:sz w:val="14"/>
                <w:szCs w:val="14"/>
              </w:rPr>
            </w:pPr>
          </w:p>
        </w:tc>
        <w:tc>
          <w:tcPr>
            <w:tcW w:w="0" w:type="auto"/>
            <w:tcBorders>
              <w:top w:val="single" w:sz="12" w:space="0" w:color="auto"/>
              <w:left w:val="single" w:sz="6" w:space="0" w:color="auto"/>
              <w:bottom w:val="single" w:sz="12" w:space="0" w:color="auto"/>
              <w:right w:val="single" w:sz="6" w:space="0" w:color="auto"/>
            </w:tcBorders>
          </w:tcPr>
          <w:p w14:paraId="602F8E8E" w14:textId="77777777" w:rsidR="003776FA" w:rsidRPr="00E17CF5" w:rsidRDefault="003776FA" w:rsidP="00057431">
            <w:pPr>
              <w:jc w:val="center"/>
              <w:rPr>
                <w:b/>
                <w:sz w:val="14"/>
                <w:szCs w:val="14"/>
              </w:rPr>
            </w:pPr>
          </w:p>
        </w:tc>
        <w:tc>
          <w:tcPr>
            <w:tcW w:w="3659" w:type="dxa"/>
            <w:tcBorders>
              <w:top w:val="single" w:sz="12" w:space="0" w:color="auto"/>
              <w:left w:val="single" w:sz="6" w:space="0" w:color="auto"/>
              <w:bottom w:val="single" w:sz="12" w:space="0" w:color="auto"/>
              <w:right w:val="single" w:sz="12" w:space="0" w:color="auto"/>
            </w:tcBorders>
          </w:tcPr>
          <w:p w14:paraId="1B7CC224" w14:textId="77777777" w:rsidR="003776FA" w:rsidRPr="00E17CF5" w:rsidRDefault="003776FA" w:rsidP="00057431">
            <w:pPr>
              <w:ind w:right="-6"/>
              <w:jc w:val="center"/>
              <w:rPr>
                <w:b/>
                <w:sz w:val="14"/>
                <w:szCs w:val="14"/>
              </w:rPr>
            </w:pPr>
          </w:p>
        </w:tc>
      </w:tr>
    </w:tbl>
    <w:p w14:paraId="12D430D3" w14:textId="77777777" w:rsidR="003776FA" w:rsidRPr="00E17CF5" w:rsidRDefault="003776FA" w:rsidP="003776FA"/>
    <w:tbl>
      <w:tblP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4617"/>
        <w:gridCol w:w="4999"/>
      </w:tblGrid>
      <w:tr w:rsidR="003776FA" w:rsidRPr="00E17CF5" w14:paraId="0D944823" w14:textId="77777777" w:rsidTr="00057431">
        <w:tc>
          <w:tcPr>
            <w:tcW w:w="3609" w:type="dxa"/>
          </w:tcPr>
          <w:p w14:paraId="7161C5B9" w14:textId="77777777" w:rsidR="003776FA" w:rsidRPr="00E17CF5" w:rsidRDefault="003776FA" w:rsidP="00057431">
            <w:pPr>
              <w:rPr>
                <w:b/>
                <w:sz w:val="12"/>
                <w:szCs w:val="12"/>
              </w:rPr>
            </w:pPr>
            <w:proofErr w:type="spellStart"/>
            <w:r w:rsidRPr="00E17CF5">
              <w:rPr>
                <w:b/>
                <w:sz w:val="12"/>
                <w:szCs w:val="12"/>
              </w:rPr>
              <w:t>Regen</w:t>
            </w:r>
            <w:proofErr w:type="spellEnd"/>
            <w:r w:rsidRPr="00E17CF5">
              <w:rPr>
                <w:b/>
                <w:sz w:val="12"/>
                <w:szCs w:val="12"/>
              </w:rPr>
              <w:t xml:space="preserve"> date = Regeneration Date</w:t>
            </w:r>
          </w:p>
          <w:p w14:paraId="4EEB3774" w14:textId="77777777" w:rsidR="003776FA" w:rsidRPr="00E17CF5" w:rsidRDefault="003776FA" w:rsidP="00057431">
            <w:pPr>
              <w:rPr>
                <w:b/>
                <w:sz w:val="12"/>
                <w:szCs w:val="12"/>
              </w:rPr>
            </w:pPr>
            <w:r w:rsidRPr="00E17CF5">
              <w:rPr>
                <w:b/>
                <w:sz w:val="12"/>
                <w:szCs w:val="12"/>
              </w:rPr>
              <w:t>FG Date = Free Growing Date</w:t>
            </w:r>
          </w:p>
        </w:tc>
        <w:tc>
          <w:tcPr>
            <w:tcW w:w="4617" w:type="dxa"/>
          </w:tcPr>
          <w:p w14:paraId="30BB30B0" w14:textId="77777777" w:rsidR="003776FA" w:rsidRPr="00E17CF5" w:rsidRDefault="003776FA" w:rsidP="00057431">
            <w:pPr>
              <w:rPr>
                <w:b/>
                <w:sz w:val="12"/>
                <w:szCs w:val="12"/>
              </w:rPr>
            </w:pPr>
            <w:r w:rsidRPr="00E17CF5">
              <w:rPr>
                <w:b/>
                <w:sz w:val="12"/>
                <w:szCs w:val="12"/>
              </w:rPr>
              <w:t>MITD = Minimum distance between well-spaced trees of the preferred and acceptable species</w:t>
            </w:r>
          </w:p>
        </w:tc>
        <w:tc>
          <w:tcPr>
            <w:tcW w:w="4999" w:type="dxa"/>
          </w:tcPr>
          <w:p w14:paraId="184797B9" w14:textId="77777777" w:rsidR="003776FA" w:rsidRPr="00E17CF5" w:rsidRDefault="003776FA" w:rsidP="00057431">
            <w:pPr>
              <w:rPr>
                <w:b/>
                <w:sz w:val="12"/>
                <w:szCs w:val="12"/>
              </w:rPr>
            </w:pPr>
            <w:r w:rsidRPr="00E17CF5">
              <w:rPr>
                <w:b/>
                <w:sz w:val="12"/>
                <w:szCs w:val="12"/>
              </w:rPr>
              <w:t>Crop Tree to Brush % = the height of free growing trees relative to the competing vegetation within a 1 m radius cylinder around the tree.</w:t>
            </w:r>
          </w:p>
        </w:tc>
      </w:tr>
      <w:tr w:rsidR="003776FA" w:rsidRPr="00E17CF5" w14:paraId="3C5F49EF" w14:textId="77777777" w:rsidTr="00057431">
        <w:tc>
          <w:tcPr>
            <w:tcW w:w="3609" w:type="dxa"/>
          </w:tcPr>
          <w:p w14:paraId="0CA01579" w14:textId="77777777" w:rsidR="003776FA" w:rsidRPr="00E17CF5" w:rsidRDefault="003776FA" w:rsidP="00057431">
            <w:pPr>
              <w:rPr>
                <w:b/>
                <w:sz w:val="12"/>
                <w:szCs w:val="12"/>
              </w:rPr>
            </w:pPr>
            <w:r w:rsidRPr="00E17CF5">
              <w:rPr>
                <w:b/>
                <w:sz w:val="12"/>
                <w:szCs w:val="12"/>
              </w:rPr>
              <w:t>TSS = Target Stocking Standard (</w:t>
            </w:r>
            <w:proofErr w:type="spellStart"/>
            <w:r w:rsidRPr="00E17CF5">
              <w:rPr>
                <w:b/>
                <w:sz w:val="12"/>
                <w:szCs w:val="12"/>
              </w:rPr>
              <w:t>sph</w:t>
            </w:r>
            <w:proofErr w:type="spellEnd"/>
            <w:r w:rsidRPr="00E17CF5">
              <w:rPr>
                <w:b/>
                <w:sz w:val="12"/>
                <w:szCs w:val="12"/>
              </w:rPr>
              <w:t xml:space="preserve"> = healthy well-spaced trees / ha)</w:t>
            </w:r>
          </w:p>
        </w:tc>
        <w:tc>
          <w:tcPr>
            <w:tcW w:w="4617" w:type="dxa"/>
          </w:tcPr>
          <w:p w14:paraId="7464839E" w14:textId="77777777" w:rsidR="003776FA" w:rsidRPr="00E17CF5" w:rsidRDefault="003776FA" w:rsidP="00057431">
            <w:pPr>
              <w:rPr>
                <w:b/>
                <w:sz w:val="12"/>
                <w:szCs w:val="12"/>
              </w:rPr>
            </w:pPr>
            <w:proofErr w:type="spellStart"/>
            <w:r w:rsidRPr="00E17CF5">
              <w:rPr>
                <w:b/>
                <w:sz w:val="12"/>
                <w:szCs w:val="12"/>
              </w:rPr>
              <w:t>MSSpa</w:t>
            </w:r>
            <w:proofErr w:type="spellEnd"/>
            <w:r w:rsidRPr="00E17CF5">
              <w:rPr>
                <w:b/>
                <w:sz w:val="12"/>
                <w:szCs w:val="12"/>
              </w:rPr>
              <w:t xml:space="preserve"> = Minimum Stocking Standard of well-spaced trees of preferred and acceptable species</w:t>
            </w:r>
          </w:p>
        </w:tc>
        <w:tc>
          <w:tcPr>
            <w:tcW w:w="4999" w:type="dxa"/>
          </w:tcPr>
          <w:p w14:paraId="4F1A3B3C" w14:textId="77777777" w:rsidR="003776FA" w:rsidRPr="00E17CF5" w:rsidRDefault="003776FA" w:rsidP="00057431">
            <w:pPr>
              <w:rPr>
                <w:b/>
                <w:sz w:val="12"/>
                <w:szCs w:val="12"/>
              </w:rPr>
            </w:pPr>
            <w:proofErr w:type="spellStart"/>
            <w:r w:rsidRPr="00E17CF5">
              <w:rPr>
                <w:b/>
                <w:sz w:val="12"/>
                <w:szCs w:val="12"/>
              </w:rPr>
              <w:t>MSSp</w:t>
            </w:r>
            <w:proofErr w:type="spellEnd"/>
            <w:r w:rsidRPr="00E17CF5">
              <w:rPr>
                <w:b/>
                <w:sz w:val="12"/>
                <w:szCs w:val="12"/>
              </w:rPr>
              <w:t xml:space="preserve"> = Minimum Stocking Standard of well-spaced trees of preferred species</w:t>
            </w:r>
          </w:p>
        </w:tc>
      </w:tr>
    </w:tbl>
    <w:p w14:paraId="2EA42733" w14:textId="77777777" w:rsidR="003776FA" w:rsidRPr="00E17CF5" w:rsidRDefault="003776FA" w:rsidP="003776FA"/>
    <w:p w14:paraId="500C2E79" w14:textId="77777777" w:rsidR="003776FA" w:rsidRDefault="003776FA" w:rsidP="003776FA">
      <w:pPr>
        <w:spacing w:after="200" w:line="276" w:lineRule="auto"/>
        <w:sectPr w:rsidR="003776FA" w:rsidSect="003776FA">
          <w:pgSz w:w="15840" w:h="12240" w:orient="landscape"/>
          <w:pgMar w:top="1440" w:right="1440" w:bottom="1440" w:left="1440" w:header="706" w:footer="706" w:gutter="0"/>
          <w:cols w:space="708"/>
          <w:docGrid w:linePitch="360"/>
        </w:sectPr>
      </w:pPr>
    </w:p>
    <w:p w14:paraId="4FEC7C14" w14:textId="77777777" w:rsidR="003776FA" w:rsidRPr="004C0666" w:rsidRDefault="003776FA" w:rsidP="003776FA">
      <w:pPr>
        <w:rPr>
          <w:b/>
        </w:rPr>
      </w:pPr>
      <w:r w:rsidRPr="004C0666">
        <w:rPr>
          <w:b/>
        </w:rPr>
        <w:lastRenderedPageBreak/>
        <w:t xml:space="preserve">Appendix B: </w:t>
      </w:r>
    </w:p>
    <w:p w14:paraId="3E60F37E" w14:textId="77777777" w:rsidR="003776FA" w:rsidRPr="004C0666" w:rsidRDefault="003776FA" w:rsidP="003776FA">
      <w:pPr>
        <w:spacing w:before="120"/>
        <w:rPr>
          <w:b/>
          <w:sz w:val="28"/>
          <w:szCs w:val="28"/>
        </w:rPr>
      </w:pPr>
      <w:r w:rsidRPr="004C0666">
        <w:rPr>
          <w:rFonts w:asciiTheme="minorHAnsi" w:hAnsiTheme="minorHAnsi"/>
          <w:b/>
          <w:sz w:val="28"/>
          <w:szCs w:val="28"/>
        </w:rPr>
        <w:t>AMENDED WLP MAP</w:t>
      </w:r>
    </w:p>
    <w:p w14:paraId="2869F5A7" w14:textId="77777777" w:rsidR="003776FA" w:rsidRDefault="003776FA" w:rsidP="003776FA">
      <w:pPr>
        <w:pStyle w:val="HiddenText"/>
        <w:spacing w:before="60" w:after="60"/>
        <w:ind w:left="0"/>
      </w:pPr>
      <w:r w:rsidRPr="00E17CF5">
        <w:t>T</w:t>
      </w:r>
      <w:r>
        <w:t xml:space="preserve">his map must show the area within the WL that is subject to this amendment.  </w:t>
      </w:r>
    </w:p>
    <w:p w14:paraId="0401C916" w14:textId="77777777" w:rsidR="003776FA" w:rsidRDefault="003776FA" w:rsidP="003776FA">
      <w:pPr>
        <w:pStyle w:val="HiddenText"/>
        <w:spacing w:after="60"/>
        <w:ind w:left="0"/>
      </w:pPr>
      <w:r>
        <w:t xml:space="preserve">If not described in text, the specific areas to which exemptions, amendments and alternative performance requirements apply should be shown on maps included in this appendix. </w:t>
      </w:r>
    </w:p>
    <w:p w14:paraId="538BF40F" w14:textId="77777777" w:rsidR="003776FA" w:rsidRPr="00E17CF5" w:rsidRDefault="003776FA" w:rsidP="003776FA">
      <w:pPr>
        <w:pStyle w:val="HiddenText"/>
        <w:spacing w:after="60"/>
        <w:ind w:left="0"/>
      </w:pPr>
      <w:r>
        <w:t xml:space="preserve">Please use more than one map, as required, so the information is legible and the maps don’t get cluttered. </w:t>
      </w:r>
    </w:p>
    <w:p w14:paraId="3B1EBD97" w14:textId="77777777" w:rsidR="003776FA" w:rsidRDefault="003776FA" w:rsidP="003776FA"/>
    <w:p w14:paraId="6A808D0B" w14:textId="255C110A" w:rsidR="003776FA" w:rsidRDefault="003776FA" w:rsidP="003776FA"/>
    <w:sectPr w:rsidR="003776FA" w:rsidSect="003776FA">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A4586" w14:textId="77777777" w:rsidR="00057431" w:rsidRDefault="00057431" w:rsidP="00253A43">
      <w:r>
        <w:separator/>
      </w:r>
    </w:p>
  </w:endnote>
  <w:endnote w:type="continuationSeparator" w:id="0">
    <w:p w14:paraId="1D1A4587" w14:textId="77777777" w:rsidR="00057431" w:rsidRDefault="00057431" w:rsidP="0025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A458B" w14:textId="7D5986C8" w:rsidR="00057431" w:rsidRPr="00AD0BC6" w:rsidRDefault="00057431" w:rsidP="00AD0BC6">
    <w:pPr>
      <w:pStyle w:val="Footer"/>
      <w:rPr>
        <w:rFonts w:asciiTheme="minorHAnsi" w:hAnsiTheme="minorHAnsi"/>
        <w:sz w:val="18"/>
        <w:szCs w:val="18"/>
      </w:rPr>
    </w:pPr>
    <w:r>
      <w:rPr>
        <w:rFonts w:asciiTheme="minorHAnsi" w:hAnsiTheme="minorHAnsi"/>
        <w:sz w:val="18"/>
        <w:szCs w:val="18"/>
      </w:rPr>
      <w:t>Octo</w:t>
    </w:r>
    <w:r w:rsidRPr="00AD0BC6">
      <w:rPr>
        <w:rFonts w:asciiTheme="minorHAnsi" w:hAnsiTheme="minorHAnsi"/>
        <w:sz w:val="18"/>
        <w:szCs w:val="18"/>
      </w:rPr>
      <w:t>ber 2017</w:t>
    </w:r>
    <w:r w:rsidRPr="00AD0BC6">
      <w:rPr>
        <w:rFonts w:asciiTheme="minorHAnsi" w:hAnsiTheme="minorHAnsi"/>
        <w:sz w:val="18"/>
        <w:szCs w:val="18"/>
      </w:rPr>
      <w:tab/>
    </w:r>
    <w:r w:rsidRPr="00AD0BC6">
      <w:rPr>
        <w:rFonts w:asciiTheme="minorHAnsi" w:hAnsiTheme="minorHAnsi"/>
        <w:sz w:val="18"/>
        <w:szCs w:val="18"/>
      </w:rPr>
      <w:tab/>
      <w:t xml:space="preserve">Page </w:t>
    </w:r>
    <w:r w:rsidRPr="00AD0BC6">
      <w:rPr>
        <w:rFonts w:asciiTheme="minorHAnsi" w:hAnsiTheme="minorHAnsi"/>
        <w:sz w:val="18"/>
        <w:szCs w:val="18"/>
      </w:rPr>
      <w:fldChar w:fldCharType="begin"/>
    </w:r>
    <w:r w:rsidRPr="00AD0BC6">
      <w:rPr>
        <w:rFonts w:asciiTheme="minorHAnsi" w:hAnsiTheme="minorHAnsi"/>
        <w:sz w:val="18"/>
        <w:szCs w:val="18"/>
      </w:rPr>
      <w:instrText xml:space="preserve"> PAGE </w:instrText>
    </w:r>
    <w:r w:rsidRPr="00AD0BC6">
      <w:rPr>
        <w:rFonts w:asciiTheme="minorHAnsi" w:hAnsiTheme="minorHAnsi"/>
        <w:sz w:val="18"/>
        <w:szCs w:val="18"/>
      </w:rPr>
      <w:fldChar w:fldCharType="separate"/>
    </w:r>
    <w:r w:rsidR="00BF6C98">
      <w:rPr>
        <w:rFonts w:asciiTheme="minorHAnsi" w:hAnsiTheme="minorHAnsi"/>
        <w:noProof/>
        <w:sz w:val="18"/>
        <w:szCs w:val="18"/>
      </w:rPr>
      <w:t>1</w:t>
    </w:r>
    <w:r w:rsidRPr="00AD0BC6">
      <w:rPr>
        <w:rFonts w:asciiTheme="minorHAnsi" w:hAnsiTheme="minorHAnsi"/>
        <w:sz w:val="18"/>
        <w:szCs w:val="18"/>
      </w:rPr>
      <w:fldChar w:fldCharType="end"/>
    </w:r>
    <w:r w:rsidRPr="00AD0BC6">
      <w:rPr>
        <w:rFonts w:asciiTheme="minorHAnsi" w:hAnsiTheme="minorHAnsi"/>
        <w:sz w:val="18"/>
        <w:szCs w:val="18"/>
      </w:rPr>
      <w:t xml:space="preserve"> of </w:t>
    </w:r>
    <w:r w:rsidRPr="00AD0BC6">
      <w:rPr>
        <w:rFonts w:asciiTheme="minorHAnsi" w:hAnsiTheme="minorHAnsi"/>
        <w:sz w:val="18"/>
        <w:szCs w:val="18"/>
      </w:rPr>
      <w:fldChar w:fldCharType="begin"/>
    </w:r>
    <w:r w:rsidRPr="00AD0BC6">
      <w:rPr>
        <w:rFonts w:asciiTheme="minorHAnsi" w:hAnsiTheme="minorHAnsi"/>
        <w:sz w:val="18"/>
        <w:szCs w:val="18"/>
      </w:rPr>
      <w:instrText xml:space="preserve"> NUMPAGES </w:instrText>
    </w:r>
    <w:r w:rsidRPr="00AD0BC6">
      <w:rPr>
        <w:rFonts w:asciiTheme="minorHAnsi" w:hAnsiTheme="minorHAnsi"/>
        <w:sz w:val="18"/>
        <w:szCs w:val="18"/>
      </w:rPr>
      <w:fldChar w:fldCharType="separate"/>
    </w:r>
    <w:r w:rsidR="00BF6C98">
      <w:rPr>
        <w:rFonts w:asciiTheme="minorHAnsi" w:hAnsiTheme="minorHAnsi"/>
        <w:noProof/>
        <w:sz w:val="18"/>
        <w:szCs w:val="18"/>
      </w:rPr>
      <w:t>9</w:t>
    </w:r>
    <w:r w:rsidRPr="00AD0BC6">
      <w:rPr>
        <w:rFonts w:asciiTheme="minorHAnsi" w:hAnsiTheme="minorHAnsi"/>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A4584" w14:textId="77777777" w:rsidR="00057431" w:rsidRDefault="00057431" w:rsidP="00253A43">
      <w:r>
        <w:separator/>
      </w:r>
    </w:p>
  </w:footnote>
  <w:footnote w:type="continuationSeparator" w:id="0">
    <w:p w14:paraId="1D1A4585" w14:textId="77777777" w:rsidR="00057431" w:rsidRDefault="00057431" w:rsidP="00253A43">
      <w:r>
        <w:continuationSeparator/>
      </w:r>
    </w:p>
  </w:footnote>
  <w:footnote w:id="1">
    <w:p w14:paraId="60AFBDB4" w14:textId="77777777" w:rsidR="00057431" w:rsidRPr="004C596B" w:rsidRDefault="00057431" w:rsidP="003776FA">
      <w:pPr>
        <w:pStyle w:val="FootnoteText"/>
        <w:rPr>
          <w:sz w:val="16"/>
          <w:szCs w:val="16"/>
        </w:rPr>
      </w:pPr>
      <w:r w:rsidRPr="004C596B">
        <w:rPr>
          <w:rStyle w:val="FootnoteReference"/>
          <w:sz w:val="16"/>
          <w:szCs w:val="16"/>
        </w:rPr>
        <w:footnoteRef/>
      </w:r>
      <w:r w:rsidRPr="004C596B">
        <w:rPr>
          <w:sz w:val="16"/>
          <w:szCs w:val="16"/>
        </w:rPr>
        <w:t xml:space="preserve"> Minimum Inter-tree D</w:t>
      </w:r>
      <w:r>
        <w:rPr>
          <w:sz w:val="16"/>
          <w:szCs w:val="16"/>
        </w:rPr>
        <w:t xml:space="preserve">istance (MITD) =1.6 meters for </w:t>
      </w:r>
      <w:r w:rsidRPr="004C596B">
        <w:rPr>
          <w:sz w:val="16"/>
          <w:szCs w:val="16"/>
        </w:rPr>
        <w:t xml:space="preserve">planting on </w:t>
      </w:r>
      <w:proofErr w:type="spellStart"/>
      <w:r w:rsidRPr="004C596B">
        <w:rPr>
          <w:sz w:val="16"/>
          <w:szCs w:val="16"/>
        </w:rPr>
        <w:t>hygric</w:t>
      </w:r>
      <w:proofErr w:type="spellEnd"/>
      <w:r w:rsidRPr="004C596B">
        <w:rPr>
          <w:sz w:val="16"/>
          <w:szCs w:val="16"/>
        </w:rPr>
        <w:t>, sub-hydric or mechanically site prepared areas; and 2.0 meters on all other areas (except those areas where site factors or objectives require a different minimum inter-tree distance.</w:t>
      </w:r>
    </w:p>
  </w:footnote>
  <w:footnote w:id="2">
    <w:p w14:paraId="510D9302" w14:textId="77777777" w:rsidR="00057431" w:rsidRPr="004C596B" w:rsidRDefault="00057431" w:rsidP="003776FA">
      <w:pPr>
        <w:pStyle w:val="FootnoteText"/>
        <w:rPr>
          <w:sz w:val="16"/>
          <w:szCs w:val="16"/>
        </w:rPr>
      </w:pPr>
      <w:r w:rsidRPr="004C596B">
        <w:rPr>
          <w:rStyle w:val="FootnoteReference"/>
          <w:sz w:val="16"/>
          <w:szCs w:val="16"/>
        </w:rPr>
        <w:footnoteRef/>
      </w:r>
      <w:r w:rsidRPr="004C596B">
        <w:rPr>
          <w:sz w:val="16"/>
          <w:szCs w:val="16"/>
        </w:rPr>
        <w:t xml:space="preserve"> The Crop Tree to Brush % = 125% for the BG, ESSF, IDF, MH, MS, PP </w:t>
      </w:r>
      <w:proofErr w:type="spellStart"/>
      <w:r w:rsidRPr="004C596B">
        <w:rPr>
          <w:sz w:val="16"/>
          <w:szCs w:val="16"/>
        </w:rPr>
        <w:t>biogeoclimatic</w:t>
      </w:r>
      <w:proofErr w:type="spellEnd"/>
      <w:r w:rsidRPr="004C596B">
        <w:rPr>
          <w:sz w:val="16"/>
          <w:szCs w:val="16"/>
        </w:rPr>
        <w:t xml:space="preserve"> zones and 150 % for all other areas.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7766"/>
    <w:multiLevelType w:val="hybridMultilevel"/>
    <w:tmpl w:val="8DCC686A"/>
    <w:lvl w:ilvl="0" w:tplc="CB94A7D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71221D"/>
    <w:multiLevelType w:val="hybridMultilevel"/>
    <w:tmpl w:val="B99E5F7C"/>
    <w:lvl w:ilvl="0" w:tplc="CF34B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9E6FE0"/>
    <w:multiLevelType w:val="hybridMultilevel"/>
    <w:tmpl w:val="63A074D4"/>
    <w:lvl w:ilvl="0" w:tplc="CB94A7D8">
      <w:start w:val="1"/>
      <w:numFmt w:val="bullet"/>
      <w:lvlText w:val=""/>
      <w:lvlJc w:val="left"/>
      <w:pPr>
        <w:ind w:left="2232" w:hanging="216"/>
      </w:pPr>
      <w:rPr>
        <w:rFonts w:ascii="Symbol" w:hAnsi="Symbol" w:hint="default"/>
        <w:sz w:val="18"/>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3">
    <w:nsid w:val="3AB90510"/>
    <w:multiLevelType w:val="multilevel"/>
    <w:tmpl w:val="AB8485A8"/>
    <w:lvl w:ilvl="0">
      <w:start w:val="5"/>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4">
    <w:nsid w:val="3E130DDE"/>
    <w:multiLevelType w:val="hybridMultilevel"/>
    <w:tmpl w:val="B000622E"/>
    <w:lvl w:ilvl="0" w:tplc="A38A7E02">
      <w:start w:val="4"/>
      <w:numFmt w:val="bullet"/>
      <w:lvlText w:val="-"/>
      <w:lvlJc w:val="left"/>
      <w:pPr>
        <w:ind w:left="1512" w:hanging="360"/>
      </w:pPr>
      <w:rPr>
        <w:rFonts w:ascii="Times New Roman" w:eastAsia="Times New Roman" w:hAnsi="Times New Roman" w:cs="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
    <w:nsid w:val="3EB30A49"/>
    <w:multiLevelType w:val="hybridMultilevel"/>
    <w:tmpl w:val="694C02AE"/>
    <w:lvl w:ilvl="0" w:tplc="352C29E0">
      <w:start w:val="1"/>
      <w:numFmt w:val="bullet"/>
      <w:lvlText w:val=""/>
      <w:lvlJc w:val="left"/>
      <w:pPr>
        <w:ind w:left="288" w:hanging="288"/>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B41E62"/>
    <w:multiLevelType w:val="multilevel"/>
    <w:tmpl w:val="8DCC686A"/>
    <w:lvl w:ilvl="0">
      <w:start w:val="1"/>
      <w:numFmt w:val="bullet"/>
      <w:lvlText w:val=""/>
      <w:lvlJc w:val="left"/>
      <w:pPr>
        <w:ind w:left="720" w:hanging="36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75B913CD"/>
    <w:multiLevelType w:val="hybridMultilevel"/>
    <w:tmpl w:val="901604AE"/>
    <w:lvl w:ilvl="0" w:tplc="15DE53F0">
      <w:start w:val="1"/>
      <w:numFmt w:val="upperRoman"/>
      <w:pStyle w:val="Heading1"/>
      <w:lvlText w:val="%1."/>
      <w:lvlJc w:val="righ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EC81B87"/>
    <w:multiLevelType w:val="multilevel"/>
    <w:tmpl w:val="97C4B144"/>
    <w:lvl w:ilvl="0">
      <w:start w:val="5"/>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7"/>
  </w:num>
  <w:num w:numId="2">
    <w:abstractNumId w:val="1"/>
  </w:num>
  <w:num w:numId="3">
    <w:abstractNumId w:val="4"/>
  </w:num>
  <w:num w:numId="4">
    <w:abstractNumId w:val="2"/>
  </w:num>
  <w:num w:numId="5">
    <w:abstractNumId w:val="0"/>
  </w:num>
  <w:num w:numId="6">
    <w:abstractNumId w:val="6"/>
  </w:num>
  <w:num w:numId="7">
    <w:abstractNumId w:val="5"/>
  </w:num>
  <w:num w:numId="8">
    <w:abstractNumId w:val="3"/>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288"/>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A43"/>
    <w:rsid w:val="00011174"/>
    <w:rsid w:val="00022EB0"/>
    <w:rsid w:val="00023723"/>
    <w:rsid w:val="00023782"/>
    <w:rsid w:val="00031161"/>
    <w:rsid w:val="00032D2E"/>
    <w:rsid w:val="00057431"/>
    <w:rsid w:val="000604BE"/>
    <w:rsid w:val="00062399"/>
    <w:rsid w:val="00076B1E"/>
    <w:rsid w:val="00080042"/>
    <w:rsid w:val="00081373"/>
    <w:rsid w:val="000872E9"/>
    <w:rsid w:val="00093EC2"/>
    <w:rsid w:val="00094535"/>
    <w:rsid w:val="00095703"/>
    <w:rsid w:val="000A0E7A"/>
    <w:rsid w:val="000A1103"/>
    <w:rsid w:val="000A1A6E"/>
    <w:rsid w:val="000A3AD8"/>
    <w:rsid w:val="000A3B8B"/>
    <w:rsid w:val="000A7E1D"/>
    <w:rsid w:val="000D3C7E"/>
    <w:rsid w:val="000D5A07"/>
    <w:rsid w:val="000D63C3"/>
    <w:rsid w:val="000D6652"/>
    <w:rsid w:val="000F31A0"/>
    <w:rsid w:val="001031B4"/>
    <w:rsid w:val="00104F76"/>
    <w:rsid w:val="00120A32"/>
    <w:rsid w:val="001222B5"/>
    <w:rsid w:val="001239E4"/>
    <w:rsid w:val="0013316D"/>
    <w:rsid w:val="00145E65"/>
    <w:rsid w:val="001474F7"/>
    <w:rsid w:val="00153A7E"/>
    <w:rsid w:val="001602C9"/>
    <w:rsid w:val="001720E6"/>
    <w:rsid w:val="00194A36"/>
    <w:rsid w:val="001A1830"/>
    <w:rsid w:val="001A21B3"/>
    <w:rsid w:val="001A37B7"/>
    <w:rsid w:val="001A3EAD"/>
    <w:rsid w:val="001B545A"/>
    <w:rsid w:val="001C5D1C"/>
    <w:rsid w:val="001C68F1"/>
    <w:rsid w:val="001C6E7A"/>
    <w:rsid w:val="001C7A9B"/>
    <w:rsid w:val="001D4335"/>
    <w:rsid w:val="001D5179"/>
    <w:rsid w:val="001D535E"/>
    <w:rsid w:val="001D7C65"/>
    <w:rsid w:val="001E16EE"/>
    <w:rsid w:val="001E6049"/>
    <w:rsid w:val="0020082F"/>
    <w:rsid w:val="00200CE8"/>
    <w:rsid w:val="00220539"/>
    <w:rsid w:val="002244BF"/>
    <w:rsid w:val="00225632"/>
    <w:rsid w:val="002307A8"/>
    <w:rsid w:val="002337CC"/>
    <w:rsid w:val="00243AA2"/>
    <w:rsid w:val="00251977"/>
    <w:rsid w:val="002527F5"/>
    <w:rsid w:val="00253A43"/>
    <w:rsid w:val="0025571A"/>
    <w:rsid w:val="00264634"/>
    <w:rsid w:val="002664CA"/>
    <w:rsid w:val="002951F2"/>
    <w:rsid w:val="002A5159"/>
    <w:rsid w:val="002A71E7"/>
    <w:rsid w:val="002C4310"/>
    <w:rsid w:val="002D1EA0"/>
    <w:rsid w:val="002D34CE"/>
    <w:rsid w:val="002D39BE"/>
    <w:rsid w:val="002D6362"/>
    <w:rsid w:val="002E2D7B"/>
    <w:rsid w:val="002E3DEF"/>
    <w:rsid w:val="002E4605"/>
    <w:rsid w:val="002F294C"/>
    <w:rsid w:val="002F761D"/>
    <w:rsid w:val="002F7998"/>
    <w:rsid w:val="003013EE"/>
    <w:rsid w:val="003064CA"/>
    <w:rsid w:val="00306949"/>
    <w:rsid w:val="003079BF"/>
    <w:rsid w:val="00323376"/>
    <w:rsid w:val="0032502D"/>
    <w:rsid w:val="00326E76"/>
    <w:rsid w:val="0034194D"/>
    <w:rsid w:val="003468B9"/>
    <w:rsid w:val="00351EC2"/>
    <w:rsid w:val="00356BAE"/>
    <w:rsid w:val="00361540"/>
    <w:rsid w:val="00366411"/>
    <w:rsid w:val="003676AA"/>
    <w:rsid w:val="00370E8F"/>
    <w:rsid w:val="00373355"/>
    <w:rsid w:val="00376F93"/>
    <w:rsid w:val="003776FA"/>
    <w:rsid w:val="003850E8"/>
    <w:rsid w:val="003879F1"/>
    <w:rsid w:val="00394E28"/>
    <w:rsid w:val="0039647C"/>
    <w:rsid w:val="003A5AB2"/>
    <w:rsid w:val="003B3922"/>
    <w:rsid w:val="003B6A1F"/>
    <w:rsid w:val="003B7768"/>
    <w:rsid w:val="003C2144"/>
    <w:rsid w:val="003C332F"/>
    <w:rsid w:val="003C3E81"/>
    <w:rsid w:val="003D147B"/>
    <w:rsid w:val="003E4EB8"/>
    <w:rsid w:val="003E5FF1"/>
    <w:rsid w:val="003E6E57"/>
    <w:rsid w:val="003F703F"/>
    <w:rsid w:val="00401765"/>
    <w:rsid w:val="004077A2"/>
    <w:rsid w:val="004077A7"/>
    <w:rsid w:val="00414148"/>
    <w:rsid w:val="00424079"/>
    <w:rsid w:val="004248E9"/>
    <w:rsid w:val="004365F0"/>
    <w:rsid w:val="0044514D"/>
    <w:rsid w:val="0044746E"/>
    <w:rsid w:val="00450A0B"/>
    <w:rsid w:val="00450F47"/>
    <w:rsid w:val="00453D25"/>
    <w:rsid w:val="00465A5F"/>
    <w:rsid w:val="00465AEC"/>
    <w:rsid w:val="00471739"/>
    <w:rsid w:val="00471A7A"/>
    <w:rsid w:val="00477CF6"/>
    <w:rsid w:val="00487D27"/>
    <w:rsid w:val="004A51C3"/>
    <w:rsid w:val="004A7978"/>
    <w:rsid w:val="004B5761"/>
    <w:rsid w:val="004B634C"/>
    <w:rsid w:val="004C0666"/>
    <w:rsid w:val="004C0FB1"/>
    <w:rsid w:val="004C2DA7"/>
    <w:rsid w:val="004C4984"/>
    <w:rsid w:val="004C6600"/>
    <w:rsid w:val="004C72D7"/>
    <w:rsid w:val="004D2A09"/>
    <w:rsid w:val="004D3E36"/>
    <w:rsid w:val="004D5AB5"/>
    <w:rsid w:val="004E14D3"/>
    <w:rsid w:val="004F6DBB"/>
    <w:rsid w:val="005376C9"/>
    <w:rsid w:val="00540524"/>
    <w:rsid w:val="00544494"/>
    <w:rsid w:val="00547F40"/>
    <w:rsid w:val="00551195"/>
    <w:rsid w:val="00554EEF"/>
    <w:rsid w:val="00562D4C"/>
    <w:rsid w:val="00563560"/>
    <w:rsid w:val="00563CDB"/>
    <w:rsid w:val="00577EE1"/>
    <w:rsid w:val="00586130"/>
    <w:rsid w:val="005952CC"/>
    <w:rsid w:val="005A1372"/>
    <w:rsid w:val="005A50A1"/>
    <w:rsid w:val="005E2DEC"/>
    <w:rsid w:val="005F014F"/>
    <w:rsid w:val="006018B1"/>
    <w:rsid w:val="00604EB0"/>
    <w:rsid w:val="006068CA"/>
    <w:rsid w:val="00612960"/>
    <w:rsid w:val="00620050"/>
    <w:rsid w:val="00622266"/>
    <w:rsid w:val="00626C25"/>
    <w:rsid w:val="0063183B"/>
    <w:rsid w:val="00634F9E"/>
    <w:rsid w:val="00650CB7"/>
    <w:rsid w:val="00653DD7"/>
    <w:rsid w:val="00655C0E"/>
    <w:rsid w:val="0065634F"/>
    <w:rsid w:val="00657166"/>
    <w:rsid w:val="0066768F"/>
    <w:rsid w:val="00670021"/>
    <w:rsid w:val="00671900"/>
    <w:rsid w:val="00686DEA"/>
    <w:rsid w:val="00686E4B"/>
    <w:rsid w:val="00694F5B"/>
    <w:rsid w:val="00696080"/>
    <w:rsid w:val="0069753B"/>
    <w:rsid w:val="00697863"/>
    <w:rsid w:val="006A0D7C"/>
    <w:rsid w:val="006A59FA"/>
    <w:rsid w:val="006A79CA"/>
    <w:rsid w:val="006C16A6"/>
    <w:rsid w:val="006C1B9E"/>
    <w:rsid w:val="006C2601"/>
    <w:rsid w:val="006C638A"/>
    <w:rsid w:val="006E227C"/>
    <w:rsid w:val="006E4080"/>
    <w:rsid w:val="006F56BE"/>
    <w:rsid w:val="006F60C5"/>
    <w:rsid w:val="0070428A"/>
    <w:rsid w:val="00707D66"/>
    <w:rsid w:val="00707E68"/>
    <w:rsid w:val="00716A14"/>
    <w:rsid w:val="00724523"/>
    <w:rsid w:val="00734306"/>
    <w:rsid w:val="00736B55"/>
    <w:rsid w:val="007512AE"/>
    <w:rsid w:val="00754ACF"/>
    <w:rsid w:val="00761040"/>
    <w:rsid w:val="00761541"/>
    <w:rsid w:val="00764C39"/>
    <w:rsid w:val="00773700"/>
    <w:rsid w:val="0077525F"/>
    <w:rsid w:val="0077779A"/>
    <w:rsid w:val="00785540"/>
    <w:rsid w:val="00792D19"/>
    <w:rsid w:val="007A78CE"/>
    <w:rsid w:val="007B05A3"/>
    <w:rsid w:val="007E210E"/>
    <w:rsid w:val="007E250C"/>
    <w:rsid w:val="007F0260"/>
    <w:rsid w:val="007F1C0F"/>
    <w:rsid w:val="00803ADA"/>
    <w:rsid w:val="00804929"/>
    <w:rsid w:val="00811842"/>
    <w:rsid w:val="00814BCF"/>
    <w:rsid w:val="008165A8"/>
    <w:rsid w:val="00826686"/>
    <w:rsid w:val="008308DE"/>
    <w:rsid w:val="00831273"/>
    <w:rsid w:val="0083587C"/>
    <w:rsid w:val="008456C5"/>
    <w:rsid w:val="008537D2"/>
    <w:rsid w:val="00853919"/>
    <w:rsid w:val="008664D0"/>
    <w:rsid w:val="008722FF"/>
    <w:rsid w:val="00877329"/>
    <w:rsid w:val="0088509A"/>
    <w:rsid w:val="008860E9"/>
    <w:rsid w:val="008A176E"/>
    <w:rsid w:val="008A7989"/>
    <w:rsid w:val="008C512A"/>
    <w:rsid w:val="008D31E6"/>
    <w:rsid w:val="008D34FF"/>
    <w:rsid w:val="008D55DD"/>
    <w:rsid w:val="008E1DD0"/>
    <w:rsid w:val="008F5065"/>
    <w:rsid w:val="008F50D2"/>
    <w:rsid w:val="00902F74"/>
    <w:rsid w:val="00904A14"/>
    <w:rsid w:val="00906A0D"/>
    <w:rsid w:val="0092068A"/>
    <w:rsid w:val="009228B6"/>
    <w:rsid w:val="009257EA"/>
    <w:rsid w:val="0092746C"/>
    <w:rsid w:val="00927892"/>
    <w:rsid w:val="00931CA0"/>
    <w:rsid w:val="0093306A"/>
    <w:rsid w:val="00934835"/>
    <w:rsid w:val="009366E6"/>
    <w:rsid w:val="0094117C"/>
    <w:rsid w:val="00955E27"/>
    <w:rsid w:val="00983883"/>
    <w:rsid w:val="0098494F"/>
    <w:rsid w:val="00985F5F"/>
    <w:rsid w:val="00991C2E"/>
    <w:rsid w:val="00995CF1"/>
    <w:rsid w:val="009A0E3D"/>
    <w:rsid w:val="009A46D8"/>
    <w:rsid w:val="009C541F"/>
    <w:rsid w:val="009D2ADB"/>
    <w:rsid w:val="009D67C6"/>
    <w:rsid w:val="009D7007"/>
    <w:rsid w:val="009F5384"/>
    <w:rsid w:val="00A115C3"/>
    <w:rsid w:val="00A22546"/>
    <w:rsid w:val="00A24789"/>
    <w:rsid w:val="00A30F1B"/>
    <w:rsid w:val="00A37BC6"/>
    <w:rsid w:val="00A41987"/>
    <w:rsid w:val="00A43CC9"/>
    <w:rsid w:val="00A44F65"/>
    <w:rsid w:val="00A45C41"/>
    <w:rsid w:val="00A47D22"/>
    <w:rsid w:val="00A47D2A"/>
    <w:rsid w:val="00A5557C"/>
    <w:rsid w:val="00A646D2"/>
    <w:rsid w:val="00A65BE7"/>
    <w:rsid w:val="00A6705B"/>
    <w:rsid w:val="00A73EA0"/>
    <w:rsid w:val="00A76639"/>
    <w:rsid w:val="00A96740"/>
    <w:rsid w:val="00A9686A"/>
    <w:rsid w:val="00AA3AA2"/>
    <w:rsid w:val="00AC125F"/>
    <w:rsid w:val="00AD0034"/>
    <w:rsid w:val="00AD0BC6"/>
    <w:rsid w:val="00AE1668"/>
    <w:rsid w:val="00AE2878"/>
    <w:rsid w:val="00AF0CF0"/>
    <w:rsid w:val="00AF2BD2"/>
    <w:rsid w:val="00B23B64"/>
    <w:rsid w:val="00B54153"/>
    <w:rsid w:val="00B57434"/>
    <w:rsid w:val="00B67B0D"/>
    <w:rsid w:val="00B7234B"/>
    <w:rsid w:val="00B75A24"/>
    <w:rsid w:val="00B816EC"/>
    <w:rsid w:val="00B81BCD"/>
    <w:rsid w:val="00B84D2B"/>
    <w:rsid w:val="00B908D0"/>
    <w:rsid w:val="00B91519"/>
    <w:rsid w:val="00B96005"/>
    <w:rsid w:val="00B965E3"/>
    <w:rsid w:val="00BA08F8"/>
    <w:rsid w:val="00BA4F59"/>
    <w:rsid w:val="00BB0607"/>
    <w:rsid w:val="00BB28B7"/>
    <w:rsid w:val="00BC10C3"/>
    <w:rsid w:val="00BC1372"/>
    <w:rsid w:val="00BC3F9D"/>
    <w:rsid w:val="00BC59A9"/>
    <w:rsid w:val="00BC7EBB"/>
    <w:rsid w:val="00BD17B9"/>
    <w:rsid w:val="00BE73D3"/>
    <w:rsid w:val="00BF10D9"/>
    <w:rsid w:val="00BF6C98"/>
    <w:rsid w:val="00C017D8"/>
    <w:rsid w:val="00C01CD0"/>
    <w:rsid w:val="00C03ED8"/>
    <w:rsid w:val="00C04EE5"/>
    <w:rsid w:val="00C13749"/>
    <w:rsid w:val="00C175A1"/>
    <w:rsid w:val="00C17B32"/>
    <w:rsid w:val="00C242D9"/>
    <w:rsid w:val="00C25464"/>
    <w:rsid w:val="00C3411A"/>
    <w:rsid w:val="00C34EFA"/>
    <w:rsid w:val="00C3781F"/>
    <w:rsid w:val="00C42A71"/>
    <w:rsid w:val="00C4454A"/>
    <w:rsid w:val="00C455ED"/>
    <w:rsid w:val="00C564DA"/>
    <w:rsid w:val="00C621E2"/>
    <w:rsid w:val="00C62BCC"/>
    <w:rsid w:val="00C63721"/>
    <w:rsid w:val="00C6465D"/>
    <w:rsid w:val="00C70327"/>
    <w:rsid w:val="00C73DC5"/>
    <w:rsid w:val="00C76865"/>
    <w:rsid w:val="00C84EAE"/>
    <w:rsid w:val="00C95E92"/>
    <w:rsid w:val="00CA60FB"/>
    <w:rsid w:val="00CA6CF7"/>
    <w:rsid w:val="00CA7221"/>
    <w:rsid w:val="00CB7CA4"/>
    <w:rsid w:val="00CC349F"/>
    <w:rsid w:val="00CD535B"/>
    <w:rsid w:val="00CF7667"/>
    <w:rsid w:val="00D043CB"/>
    <w:rsid w:val="00D116FB"/>
    <w:rsid w:val="00D13F21"/>
    <w:rsid w:val="00D13F4C"/>
    <w:rsid w:val="00D23587"/>
    <w:rsid w:val="00D2736A"/>
    <w:rsid w:val="00D36A7E"/>
    <w:rsid w:val="00D4772D"/>
    <w:rsid w:val="00D5185D"/>
    <w:rsid w:val="00D55F4E"/>
    <w:rsid w:val="00D57606"/>
    <w:rsid w:val="00D6633C"/>
    <w:rsid w:val="00D74527"/>
    <w:rsid w:val="00D75213"/>
    <w:rsid w:val="00D753BC"/>
    <w:rsid w:val="00D757E3"/>
    <w:rsid w:val="00D77DBE"/>
    <w:rsid w:val="00D8005F"/>
    <w:rsid w:val="00D80644"/>
    <w:rsid w:val="00D86C82"/>
    <w:rsid w:val="00D94DD2"/>
    <w:rsid w:val="00D9664B"/>
    <w:rsid w:val="00DA1C9A"/>
    <w:rsid w:val="00DA54BD"/>
    <w:rsid w:val="00DB5DF3"/>
    <w:rsid w:val="00DC441C"/>
    <w:rsid w:val="00DD174C"/>
    <w:rsid w:val="00DD4BC5"/>
    <w:rsid w:val="00DF06AD"/>
    <w:rsid w:val="00DF269B"/>
    <w:rsid w:val="00DF72C4"/>
    <w:rsid w:val="00E005F1"/>
    <w:rsid w:val="00E17CF5"/>
    <w:rsid w:val="00E26710"/>
    <w:rsid w:val="00E35BE0"/>
    <w:rsid w:val="00E40DAE"/>
    <w:rsid w:val="00E45F92"/>
    <w:rsid w:val="00E51D66"/>
    <w:rsid w:val="00E53C02"/>
    <w:rsid w:val="00E55178"/>
    <w:rsid w:val="00E6124E"/>
    <w:rsid w:val="00E64478"/>
    <w:rsid w:val="00E651DE"/>
    <w:rsid w:val="00EA3420"/>
    <w:rsid w:val="00EA53B7"/>
    <w:rsid w:val="00EB20CF"/>
    <w:rsid w:val="00EC1E4D"/>
    <w:rsid w:val="00ED3516"/>
    <w:rsid w:val="00ED37E5"/>
    <w:rsid w:val="00ED3A83"/>
    <w:rsid w:val="00ED5BF2"/>
    <w:rsid w:val="00F100F6"/>
    <w:rsid w:val="00F26370"/>
    <w:rsid w:val="00F37BC0"/>
    <w:rsid w:val="00F42710"/>
    <w:rsid w:val="00F435D6"/>
    <w:rsid w:val="00F46CA5"/>
    <w:rsid w:val="00F50171"/>
    <w:rsid w:val="00F640B7"/>
    <w:rsid w:val="00F709FF"/>
    <w:rsid w:val="00F74889"/>
    <w:rsid w:val="00F7548D"/>
    <w:rsid w:val="00F765A8"/>
    <w:rsid w:val="00F8118F"/>
    <w:rsid w:val="00F87FD7"/>
    <w:rsid w:val="00F9294E"/>
    <w:rsid w:val="00F95C5C"/>
    <w:rsid w:val="00FA088F"/>
    <w:rsid w:val="00FB110F"/>
    <w:rsid w:val="00FB5AD0"/>
    <w:rsid w:val="00FD4B07"/>
    <w:rsid w:val="00FD4E8B"/>
    <w:rsid w:val="00FE02EF"/>
    <w:rsid w:val="00FE5E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1A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D2A"/>
    <w:pPr>
      <w:spacing w:after="0" w:line="240" w:lineRule="auto"/>
    </w:pPr>
    <w:rPr>
      <w:rFonts w:ascii="Calibri" w:hAnsi="Calibri"/>
      <w:sz w:val="24"/>
      <w:szCs w:val="24"/>
      <w:lang w:val="en-US"/>
    </w:rPr>
  </w:style>
  <w:style w:type="paragraph" w:styleId="Heading1">
    <w:name w:val="heading 1"/>
    <w:basedOn w:val="Normal"/>
    <w:link w:val="Heading1Char"/>
    <w:qFormat/>
    <w:rsid w:val="004D5AB5"/>
    <w:pPr>
      <w:keepNext/>
      <w:keepLines/>
      <w:numPr>
        <w:numId w:val="1"/>
      </w:numPr>
      <w:spacing w:before="120"/>
      <w:outlineLvl w:val="0"/>
    </w:pPr>
    <w:rPr>
      <w:rFonts w:ascii="Times New Roman Bold" w:eastAsia="Times New Roman" w:hAnsi="Times New Roman Bold" w:cs="Arial"/>
      <w:b/>
      <w:bCs/>
      <w:caps/>
      <w:sz w:val="32"/>
      <w:szCs w:val="28"/>
      <w:lang w:eastAsia="ja-JP"/>
    </w:rPr>
  </w:style>
  <w:style w:type="paragraph" w:styleId="Heading2">
    <w:name w:val="heading 2"/>
    <w:basedOn w:val="Normal"/>
    <w:link w:val="Heading2Char"/>
    <w:qFormat/>
    <w:rsid w:val="00E17CF5"/>
    <w:pPr>
      <w:keepNext/>
      <w:spacing w:before="120"/>
      <w:outlineLvl w:val="1"/>
    </w:pPr>
    <w:rPr>
      <w:rFonts w:ascii="Times New Roman" w:eastAsia="Times New Roman" w:hAnsi="Times New Roman" w:cs="Times New Roman"/>
      <w:b/>
      <w:bCs/>
      <w:caps/>
      <w:sz w:val="28"/>
      <w:lang w:eastAsia="ja-JP"/>
    </w:rPr>
  </w:style>
  <w:style w:type="paragraph" w:styleId="Heading3">
    <w:name w:val="heading 3"/>
    <w:basedOn w:val="Normal"/>
    <w:next w:val="NormalIndent"/>
    <w:link w:val="Heading3Char"/>
    <w:qFormat/>
    <w:rsid w:val="002664CA"/>
    <w:pPr>
      <w:outlineLvl w:val="2"/>
    </w:pPr>
    <w:rPr>
      <w:rFonts w:ascii="Times New Roman Bold" w:eastAsia="Times New Roman" w:hAnsi="Times New Roman Bold" w:cs="Times New Roman"/>
      <w:b/>
      <w:bCs/>
      <w:caps/>
      <w:lang w:eastAsia="ja-JP"/>
    </w:rPr>
  </w:style>
  <w:style w:type="paragraph" w:styleId="Heading4">
    <w:name w:val="heading 4"/>
    <w:basedOn w:val="Normal"/>
    <w:next w:val="NormalIndent"/>
    <w:link w:val="Heading4Char"/>
    <w:qFormat/>
    <w:rsid w:val="00A5557C"/>
    <w:pPr>
      <w:outlineLvl w:val="3"/>
    </w:pPr>
    <w:rPr>
      <w:rFonts w:ascii="Times New Roman" w:eastAsia="Times New Roman" w:hAnsi="Times New Roman" w:cs="Times New Roman"/>
      <w:b/>
      <w:u w:val="single"/>
      <w:lang w:eastAsia="ja-JP"/>
    </w:rPr>
  </w:style>
  <w:style w:type="paragraph" w:styleId="Heading5">
    <w:name w:val="heading 5"/>
    <w:basedOn w:val="Normal"/>
    <w:next w:val="NormalIndent"/>
    <w:link w:val="Heading5Char"/>
    <w:qFormat/>
    <w:rsid w:val="0013316D"/>
    <w:pPr>
      <w:ind w:left="720"/>
      <w:outlineLvl w:val="4"/>
    </w:pPr>
    <w:rPr>
      <w:rFonts w:ascii="Times New Roman" w:eastAsia="Times New Roman" w:hAnsi="Times New Roman" w:cs="Times New Roman"/>
      <w:b/>
      <w:bCs/>
      <w:sz w:val="20"/>
      <w:szCs w:val="20"/>
      <w:lang w:eastAsia="ja-JP"/>
    </w:rPr>
  </w:style>
  <w:style w:type="paragraph" w:styleId="Heading6">
    <w:name w:val="heading 6"/>
    <w:basedOn w:val="Normal"/>
    <w:next w:val="NormalIndent"/>
    <w:link w:val="Heading6Char"/>
    <w:qFormat/>
    <w:rsid w:val="0013316D"/>
    <w:pPr>
      <w:ind w:left="720"/>
      <w:outlineLvl w:val="5"/>
    </w:pPr>
    <w:rPr>
      <w:rFonts w:ascii="Times New Roman" w:eastAsia="Times New Roman" w:hAnsi="Times New Roman" w:cs="Times New Roman"/>
      <w:sz w:val="20"/>
      <w:szCs w:val="20"/>
      <w:u w:val="single"/>
      <w:lang w:eastAsia="ja-JP"/>
    </w:rPr>
  </w:style>
  <w:style w:type="paragraph" w:styleId="Heading7">
    <w:name w:val="heading 7"/>
    <w:basedOn w:val="Normal"/>
    <w:next w:val="NormalIndent"/>
    <w:link w:val="Heading7Char"/>
    <w:qFormat/>
    <w:rsid w:val="0013316D"/>
    <w:pPr>
      <w:ind w:left="720"/>
      <w:outlineLvl w:val="6"/>
    </w:pPr>
    <w:rPr>
      <w:rFonts w:ascii="Times New Roman" w:eastAsia="Times New Roman" w:hAnsi="Times New Roman" w:cs="Times New Roman"/>
      <w:i/>
      <w:iCs/>
      <w:sz w:val="20"/>
      <w:szCs w:val="20"/>
      <w:lang w:eastAsia="ja-JP"/>
    </w:rPr>
  </w:style>
  <w:style w:type="paragraph" w:styleId="Heading8">
    <w:name w:val="heading 8"/>
    <w:basedOn w:val="Normal"/>
    <w:next w:val="NormalIndent"/>
    <w:link w:val="Heading8Char"/>
    <w:qFormat/>
    <w:rsid w:val="0013316D"/>
    <w:pPr>
      <w:ind w:left="720"/>
      <w:outlineLvl w:val="7"/>
    </w:pPr>
    <w:rPr>
      <w:rFonts w:ascii="Times New Roman" w:eastAsia="Times New Roman" w:hAnsi="Times New Roman" w:cs="Times New Roman"/>
      <w:i/>
      <w:iCs/>
      <w:sz w:val="20"/>
      <w:szCs w:val="20"/>
      <w:lang w:eastAsia="ja-JP"/>
    </w:rPr>
  </w:style>
  <w:style w:type="paragraph" w:styleId="Heading9">
    <w:name w:val="heading 9"/>
    <w:basedOn w:val="Normal"/>
    <w:next w:val="NormalIndent"/>
    <w:link w:val="Heading9Char"/>
    <w:qFormat/>
    <w:rsid w:val="0013316D"/>
    <w:pPr>
      <w:ind w:left="720"/>
      <w:outlineLvl w:val="8"/>
    </w:pPr>
    <w:rPr>
      <w:rFonts w:ascii="Times New Roman" w:eastAsia="Times New Roman" w:hAnsi="Times New Roman" w:cs="Times New Roman"/>
      <w:i/>
      <w:iCs/>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316D"/>
    <w:pPr>
      <w:tabs>
        <w:tab w:val="right" w:pos="8640"/>
      </w:tabs>
      <w:spacing w:after="240"/>
    </w:pPr>
    <w:rPr>
      <w:rFonts w:ascii="Times New Roman" w:eastAsia="Times New Roman" w:hAnsi="Times New Roman" w:cs="Times New Roman"/>
      <w:sz w:val="20"/>
      <w:szCs w:val="20"/>
      <w:lang w:eastAsia="ja-JP"/>
    </w:rPr>
  </w:style>
  <w:style w:type="character" w:customStyle="1" w:styleId="HeaderChar">
    <w:name w:val="Header Char"/>
    <w:basedOn w:val="DefaultParagraphFont"/>
    <w:link w:val="Header"/>
    <w:rsid w:val="00253A43"/>
    <w:rPr>
      <w:rFonts w:ascii="Times New Roman" w:eastAsia="Times New Roman" w:hAnsi="Times New Roman" w:cs="Times New Roman"/>
      <w:sz w:val="20"/>
      <w:szCs w:val="20"/>
      <w:lang w:val="en-US" w:eastAsia="ja-JP"/>
    </w:rPr>
  </w:style>
  <w:style w:type="paragraph" w:styleId="Footer">
    <w:name w:val="footer"/>
    <w:basedOn w:val="Normal"/>
    <w:link w:val="FooterChar"/>
    <w:uiPriority w:val="99"/>
    <w:rsid w:val="0013316D"/>
    <w:pPr>
      <w:keepLines/>
      <w:tabs>
        <w:tab w:val="center" w:pos="4320"/>
        <w:tab w:val="right" w:pos="8640"/>
      </w:tabs>
    </w:pPr>
    <w:rPr>
      <w:rFonts w:ascii="Times New Roman" w:eastAsia="Times New Roman" w:hAnsi="Times New Roman" w:cs="Times New Roman"/>
      <w:sz w:val="20"/>
      <w:szCs w:val="20"/>
      <w:lang w:eastAsia="ja-JP"/>
    </w:rPr>
  </w:style>
  <w:style w:type="character" w:customStyle="1" w:styleId="FooterChar">
    <w:name w:val="Footer Char"/>
    <w:basedOn w:val="DefaultParagraphFont"/>
    <w:link w:val="Footer"/>
    <w:uiPriority w:val="99"/>
    <w:rsid w:val="00253A43"/>
    <w:rPr>
      <w:rFonts w:ascii="Times New Roman" w:eastAsia="Times New Roman" w:hAnsi="Times New Roman" w:cs="Times New Roman"/>
      <w:sz w:val="20"/>
      <w:szCs w:val="20"/>
      <w:lang w:val="en-US" w:eastAsia="ja-JP"/>
    </w:rPr>
  </w:style>
  <w:style w:type="table" w:styleId="TableGrid">
    <w:name w:val="Table Grid"/>
    <w:basedOn w:val="TableNormal"/>
    <w:uiPriority w:val="39"/>
    <w:rsid w:val="00471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1A7A"/>
    <w:pPr>
      <w:ind w:left="720"/>
      <w:contextualSpacing/>
    </w:pPr>
    <w:rPr>
      <w:rFonts w:ascii="Times New Roman" w:eastAsia="Times New Roman" w:hAnsi="Times New Roman" w:cs="Times New Roman"/>
      <w:lang w:eastAsia="ja-JP"/>
    </w:rPr>
  </w:style>
  <w:style w:type="paragraph" w:styleId="BalloonText">
    <w:name w:val="Balloon Text"/>
    <w:basedOn w:val="Normal"/>
    <w:link w:val="BalloonTextChar"/>
    <w:semiHidden/>
    <w:rsid w:val="0013316D"/>
    <w:rPr>
      <w:rFonts w:ascii="Tahoma" w:eastAsia="Times New Roman" w:hAnsi="Tahoma" w:cs="Tahoma"/>
      <w:sz w:val="16"/>
      <w:szCs w:val="16"/>
      <w:lang w:eastAsia="ja-JP"/>
    </w:rPr>
  </w:style>
  <w:style w:type="character" w:customStyle="1" w:styleId="BalloonTextChar">
    <w:name w:val="Balloon Text Char"/>
    <w:basedOn w:val="DefaultParagraphFont"/>
    <w:link w:val="BalloonText"/>
    <w:semiHidden/>
    <w:rsid w:val="00C564DA"/>
    <w:rPr>
      <w:rFonts w:ascii="Tahoma" w:eastAsia="Times New Roman" w:hAnsi="Tahoma" w:cs="Tahoma"/>
      <w:sz w:val="16"/>
      <w:szCs w:val="16"/>
      <w:lang w:val="en-US" w:eastAsia="ja-JP"/>
    </w:rPr>
  </w:style>
  <w:style w:type="character" w:styleId="Hyperlink">
    <w:name w:val="Hyperlink"/>
    <w:basedOn w:val="DefaultParagraphFont"/>
    <w:uiPriority w:val="99"/>
    <w:rsid w:val="0013316D"/>
    <w:rPr>
      <w:color w:val="0000FF"/>
      <w:u w:val="single"/>
    </w:rPr>
  </w:style>
  <w:style w:type="character" w:styleId="FollowedHyperlink">
    <w:name w:val="FollowedHyperlink"/>
    <w:basedOn w:val="DefaultParagraphFont"/>
    <w:rsid w:val="0013316D"/>
    <w:rPr>
      <w:color w:val="800080"/>
      <w:u w:val="single"/>
    </w:rPr>
  </w:style>
  <w:style w:type="paragraph" w:styleId="FootnoteText">
    <w:name w:val="footnote text"/>
    <w:basedOn w:val="Normal"/>
    <w:link w:val="FootnoteTextChar"/>
    <w:semiHidden/>
    <w:unhideWhenUsed/>
    <w:rsid w:val="004248E9"/>
    <w:rPr>
      <w:rFonts w:ascii="Times New Roman" w:eastAsia="Times New Roman" w:hAnsi="Times New Roman" w:cs="Times New Roman"/>
      <w:sz w:val="20"/>
      <w:szCs w:val="20"/>
      <w:lang w:eastAsia="ja-JP"/>
    </w:rPr>
  </w:style>
  <w:style w:type="character" w:customStyle="1" w:styleId="FootnoteTextChar">
    <w:name w:val="Footnote Text Char"/>
    <w:basedOn w:val="DefaultParagraphFont"/>
    <w:link w:val="FootnoteText"/>
    <w:semiHidden/>
    <w:rsid w:val="004248E9"/>
    <w:rPr>
      <w:sz w:val="20"/>
      <w:szCs w:val="20"/>
    </w:rPr>
  </w:style>
  <w:style w:type="character" w:styleId="FootnoteReference">
    <w:name w:val="footnote reference"/>
    <w:basedOn w:val="DefaultParagraphFont"/>
    <w:semiHidden/>
    <w:unhideWhenUsed/>
    <w:rsid w:val="004248E9"/>
    <w:rPr>
      <w:vertAlign w:val="superscript"/>
    </w:rPr>
  </w:style>
  <w:style w:type="paragraph" w:customStyle="1" w:styleId="p1">
    <w:name w:val="p1"/>
    <w:basedOn w:val="Normal"/>
    <w:rsid w:val="00AA3AA2"/>
    <w:rPr>
      <w:rFonts w:ascii="Helvetica" w:eastAsia="Times New Roman" w:hAnsi="Helvetica" w:cs="Times New Roman"/>
      <w:sz w:val="17"/>
      <w:szCs w:val="17"/>
      <w:lang w:eastAsia="ja-JP"/>
    </w:rPr>
  </w:style>
  <w:style w:type="paragraph" w:customStyle="1" w:styleId="Subhead1">
    <w:name w:val="Subhead 1"/>
    <w:basedOn w:val="Normal"/>
    <w:rsid w:val="00C42A71"/>
    <w:rPr>
      <w:rFonts w:ascii="Arial" w:eastAsia="Times New Roman" w:hAnsi="Arial" w:cs="Times New Roman"/>
      <w:b/>
      <w:sz w:val="28"/>
      <w:szCs w:val="28"/>
      <w:lang w:val="en-GB" w:eastAsia="en-CA"/>
    </w:rPr>
  </w:style>
  <w:style w:type="paragraph" w:customStyle="1" w:styleId="Subhead2">
    <w:name w:val="Subhead2"/>
    <w:basedOn w:val="Subhead1"/>
    <w:rsid w:val="00C42A71"/>
    <w:rPr>
      <w:sz w:val="24"/>
      <w:szCs w:val="24"/>
    </w:rPr>
  </w:style>
  <w:style w:type="paragraph" w:styleId="BodyText">
    <w:name w:val="Body Text"/>
    <w:basedOn w:val="Normal"/>
    <w:link w:val="BodyTextChar"/>
    <w:rsid w:val="00707D66"/>
    <w:rPr>
      <w:rFonts w:ascii="Times New Roman" w:eastAsia="Times New Roman" w:hAnsi="Times New Roman" w:cs="Times New Roman"/>
      <w:b/>
      <w:sz w:val="28"/>
      <w:szCs w:val="20"/>
      <w:lang w:val="en-GB" w:eastAsia="en-CA"/>
    </w:rPr>
  </w:style>
  <w:style w:type="character" w:customStyle="1" w:styleId="BodyTextChar">
    <w:name w:val="Body Text Char"/>
    <w:basedOn w:val="DefaultParagraphFont"/>
    <w:link w:val="BodyText"/>
    <w:rsid w:val="00707D66"/>
    <w:rPr>
      <w:rFonts w:ascii="Times New Roman" w:eastAsia="Times New Roman" w:hAnsi="Times New Roman" w:cs="Times New Roman"/>
      <w:b/>
      <w:sz w:val="28"/>
      <w:szCs w:val="20"/>
      <w:lang w:val="en-GB" w:eastAsia="en-CA"/>
    </w:rPr>
  </w:style>
  <w:style w:type="paragraph" w:styleId="BodyText2">
    <w:name w:val="Body Text 2"/>
    <w:basedOn w:val="Normal"/>
    <w:link w:val="BodyText2Char"/>
    <w:uiPriority w:val="99"/>
    <w:semiHidden/>
    <w:unhideWhenUsed/>
    <w:rsid w:val="00707D66"/>
    <w:pPr>
      <w:spacing w:after="120" w:line="480" w:lineRule="auto"/>
    </w:pPr>
    <w:rPr>
      <w:rFonts w:ascii="Times New Roman" w:eastAsia="Times New Roman" w:hAnsi="Times New Roman" w:cs="Times New Roman"/>
      <w:lang w:eastAsia="ja-JP"/>
    </w:rPr>
  </w:style>
  <w:style w:type="character" w:customStyle="1" w:styleId="BodyText2Char">
    <w:name w:val="Body Text 2 Char"/>
    <w:basedOn w:val="DefaultParagraphFont"/>
    <w:link w:val="BodyText2"/>
    <w:uiPriority w:val="99"/>
    <w:semiHidden/>
    <w:rsid w:val="00707D66"/>
  </w:style>
  <w:style w:type="character" w:customStyle="1" w:styleId="Heading2Char">
    <w:name w:val="Heading 2 Char"/>
    <w:basedOn w:val="DefaultParagraphFont"/>
    <w:link w:val="Heading2"/>
    <w:rsid w:val="00E17CF5"/>
    <w:rPr>
      <w:rFonts w:ascii="Times New Roman" w:eastAsia="Times New Roman" w:hAnsi="Times New Roman" w:cs="Times New Roman"/>
      <w:b/>
      <w:bCs/>
      <w:caps/>
      <w:sz w:val="28"/>
      <w:szCs w:val="24"/>
      <w:lang w:val="en-US" w:eastAsia="ja-JP"/>
    </w:rPr>
  </w:style>
  <w:style w:type="character" w:styleId="CommentReference">
    <w:name w:val="annotation reference"/>
    <w:basedOn w:val="DefaultParagraphFont"/>
    <w:semiHidden/>
    <w:rsid w:val="0013316D"/>
    <w:rPr>
      <w:sz w:val="16"/>
      <w:szCs w:val="16"/>
    </w:rPr>
  </w:style>
  <w:style w:type="paragraph" w:styleId="CommentText">
    <w:name w:val="annotation text"/>
    <w:basedOn w:val="Normal"/>
    <w:link w:val="CommentTextChar"/>
    <w:semiHidden/>
    <w:rsid w:val="0013316D"/>
    <w:rPr>
      <w:rFonts w:ascii="Times New Roman" w:eastAsia="Times New Roman" w:hAnsi="Times New Roman" w:cs="Times New Roman"/>
      <w:sz w:val="20"/>
      <w:szCs w:val="20"/>
      <w:lang w:eastAsia="ja-JP"/>
    </w:rPr>
  </w:style>
  <w:style w:type="character" w:customStyle="1" w:styleId="CommentTextChar">
    <w:name w:val="Comment Text Char"/>
    <w:basedOn w:val="DefaultParagraphFont"/>
    <w:link w:val="CommentText"/>
    <w:semiHidden/>
    <w:rsid w:val="00B908D0"/>
    <w:rPr>
      <w:rFonts w:ascii="Times New Roman" w:eastAsia="Times New Roman" w:hAnsi="Times New Roman" w:cs="Times New Roman"/>
      <w:sz w:val="20"/>
      <w:szCs w:val="20"/>
      <w:lang w:val="en-US" w:eastAsia="ja-JP"/>
    </w:rPr>
  </w:style>
  <w:style w:type="paragraph" w:styleId="CommentSubject">
    <w:name w:val="annotation subject"/>
    <w:basedOn w:val="CommentText"/>
    <w:next w:val="CommentText"/>
    <w:link w:val="CommentSubjectChar"/>
    <w:semiHidden/>
    <w:rsid w:val="0013316D"/>
    <w:rPr>
      <w:b/>
      <w:bCs/>
    </w:rPr>
  </w:style>
  <w:style w:type="character" w:customStyle="1" w:styleId="CommentSubjectChar">
    <w:name w:val="Comment Subject Char"/>
    <w:basedOn w:val="CommentTextChar"/>
    <w:link w:val="CommentSubject"/>
    <w:semiHidden/>
    <w:rsid w:val="00B908D0"/>
    <w:rPr>
      <w:rFonts w:ascii="Times New Roman" w:eastAsia="Times New Roman" w:hAnsi="Times New Roman" w:cs="Times New Roman"/>
      <w:b/>
      <w:bCs/>
      <w:sz w:val="20"/>
      <w:szCs w:val="20"/>
      <w:lang w:val="en-US" w:eastAsia="ja-JP"/>
    </w:rPr>
  </w:style>
  <w:style w:type="paragraph" w:customStyle="1" w:styleId="IndentLevelA">
    <w:name w:val="Indent Level A"/>
    <w:basedOn w:val="Normal"/>
    <w:link w:val="IndentLevelAChar"/>
    <w:rsid w:val="0013316D"/>
    <w:pPr>
      <w:keepLines/>
      <w:ind w:left="1944" w:hanging="504"/>
    </w:pPr>
    <w:rPr>
      <w:rFonts w:ascii="Times New Roman" w:eastAsia="Times New Roman" w:hAnsi="Times New Roman" w:cs="Times New Roman"/>
      <w:lang w:eastAsia="ja-JP"/>
    </w:rPr>
  </w:style>
  <w:style w:type="character" w:customStyle="1" w:styleId="IndentLevelAChar">
    <w:name w:val="Indent Level A Char"/>
    <w:basedOn w:val="DefaultParagraphFont"/>
    <w:link w:val="IndentLevelA"/>
    <w:rsid w:val="0013316D"/>
    <w:rPr>
      <w:rFonts w:ascii="Times New Roman" w:eastAsia="Times New Roman" w:hAnsi="Times New Roman" w:cs="Times New Roman"/>
      <w:sz w:val="24"/>
      <w:szCs w:val="24"/>
      <w:lang w:val="en-US" w:eastAsia="ja-JP"/>
    </w:rPr>
  </w:style>
  <w:style w:type="paragraph" w:customStyle="1" w:styleId="IndentLevela0">
    <w:name w:val="Indent Level (a)"/>
    <w:basedOn w:val="IndentLevelA"/>
    <w:link w:val="IndentLevelaChar0"/>
    <w:rsid w:val="0013316D"/>
    <w:pPr>
      <w:tabs>
        <w:tab w:val="num" w:pos="2160"/>
      </w:tabs>
      <w:spacing w:before="120" w:after="120"/>
      <w:ind w:left="2160" w:hanging="720"/>
    </w:pPr>
    <w:rPr>
      <w:szCs w:val="20"/>
      <w:lang w:eastAsia="zh-CN"/>
    </w:rPr>
  </w:style>
  <w:style w:type="character" w:customStyle="1" w:styleId="IndentLevelaChar0">
    <w:name w:val="Indent Level (a) Char"/>
    <w:basedOn w:val="IndentLevelAChar"/>
    <w:link w:val="IndentLevela0"/>
    <w:rsid w:val="0013316D"/>
    <w:rPr>
      <w:rFonts w:ascii="Times New Roman" w:eastAsia="Times New Roman" w:hAnsi="Times New Roman" w:cs="Times New Roman"/>
      <w:sz w:val="24"/>
      <w:szCs w:val="20"/>
      <w:lang w:val="en-US" w:eastAsia="zh-CN"/>
    </w:rPr>
  </w:style>
  <w:style w:type="paragraph" w:customStyle="1" w:styleId="Enda">
    <w:name w:val="End (a)"/>
    <w:basedOn w:val="IndentLevela0"/>
    <w:rsid w:val="0013316D"/>
    <w:pPr>
      <w:ind w:left="1440" w:firstLine="0"/>
    </w:pPr>
    <w:rPr>
      <w:lang w:eastAsia="en-US"/>
    </w:rPr>
  </w:style>
  <w:style w:type="paragraph" w:customStyle="1" w:styleId="EndA0">
    <w:name w:val="End A"/>
    <w:basedOn w:val="Normal"/>
    <w:rsid w:val="0013316D"/>
    <w:pPr>
      <w:keepLines/>
      <w:ind w:left="1890"/>
    </w:pPr>
    <w:rPr>
      <w:rFonts w:ascii="Times New Roman" w:eastAsia="Times New Roman" w:hAnsi="Times New Roman" w:cs="Times New Roman"/>
      <w:lang w:eastAsia="ja-JP"/>
    </w:rPr>
  </w:style>
  <w:style w:type="paragraph" w:customStyle="1" w:styleId="EndI">
    <w:name w:val="End I"/>
    <w:basedOn w:val="Normal"/>
    <w:rsid w:val="0013316D"/>
    <w:pPr>
      <w:keepLines/>
      <w:ind w:left="1440"/>
    </w:pPr>
    <w:rPr>
      <w:rFonts w:ascii="Times New Roman" w:eastAsia="Times New Roman" w:hAnsi="Times New Roman" w:cs="Times New Roman"/>
      <w:lang w:eastAsia="ja-JP"/>
    </w:rPr>
  </w:style>
  <w:style w:type="paragraph" w:customStyle="1" w:styleId="Endi0">
    <w:name w:val="End i"/>
    <w:basedOn w:val="Normal"/>
    <w:rsid w:val="0013316D"/>
    <w:pPr>
      <w:keepLines/>
      <w:ind w:left="2430"/>
    </w:pPr>
    <w:rPr>
      <w:rFonts w:ascii="Times New Roman" w:eastAsia="Times New Roman" w:hAnsi="Times New Roman" w:cs="Times New Roman"/>
      <w:lang w:eastAsia="ja-JP"/>
    </w:rPr>
  </w:style>
  <w:style w:type="paragraph" w:customStyle="1" w:styleId="indent1">
    <w:name w:val="indent_1"/>
    <w:basedOn w:val="Normal"/>
    <w:rsid w:val="0013316D"/>
    <w:pPr>
      <w:keepLines/>
      <w:ind w:left="1440" w:hanging="720"/>
    </w:pPr>
    <w:rPr>
      <w:rFonts w:ascii="Times New Roman" w:eastAsia="Times New Roman" w:hAnsi="Times New Roman" w:cs="Times New Roman"/>
      <w:lang w:val="en-GB" w:eastAsia="ja-JP"/>
    </w:rPr>
  </w:style>
  <w:style w:type="paragraph" w:customStyle="1" w:styleId="end1">
    <w:name w:val="end_1"/>
    <w:basedOn w:val="indent1"/>
    <w:rsid w:val="0013316D"/>
    <w:pPr>
      <w:ind w:firstLine="0"/>
    </w:pPr>
    <w:rPr>
      <w14:shadow w14:blurRad="50800" w14:dist="38100" w14:dir="2700000" w14:sx="100000" w14:sy="100000" w14:kx="0" w14:ky="0" w14:algn="tl">
        <w14:srgbClr w14:val="000000">
          <w14:alpha w14:val="60000"/>
        </w14:srgbClr>
      </w14:shadow>
    </w:rPr>
  </w:style>
  <w:style w:type="paragraph" w:customStyle="1" w:styleId="indentA">
    <w:name w:val="indent_A"/>
    <w:basedOn w:val="Normal"/>
    <w:rsid w:val="0013316D"/>
    <w:pPr>
      <w:keepLines/>
      <w:ind w:left="1944" w:hanging="504"/>
    </w:pPr>
    <w:rPr>
      <w:rFonts w:ascii="Times New Roman" w:eastAsia="Times New Roman" w:hAnsi="Times New Roman" w:cs="Times New Roman"/>
      <w:lang w:val="en-GB" w:eastAsia="ja-JP"/>
    </w:rPr>
  </w:style>
  <w:style w:type="paragraph" w:customStyle="1" w:styleId="enda1">
    <w:name w:val="end_a"/>
    <w:basedOn w:val="indentA"/>
    <w:rsid w:val="0013316D"/>
    <w:pPr>
      <w:ind w:firstLine="0"/>
    </w:pPr>
    <w:rPr>
      <w14:shadow w14:blurRad="50800" w14:dist="38100" w14:dir="2700000" w14:sx="100000" w14:sy="100000" w14:kx="0" w14:ky="0" w14:algn="tl">
        <w14:srgbClr w14:val="000000">
          <w14:alpha w14:val="60000"/>
        </w14:srgbClr>
      </w14:shadow>
    </w:rPr>
  </w:style>
  <w:style w:type="paragraph" w:customStyle="1" w:styleId="indenti">
    <w:name w:val="indent_i"/>
    <w:basedOn w:val="Normal"/>
    <w:rsid w:val="0013316D"/>
    <w:pPr>
      <w:ind w:left="2448" w:hanging="504"/>
    </w:pPr>
    <w:rPr>
      <w:rFonts w:ascii="Times New Roman" w:eastAsia="Times New Roman" w:hAnsi="Times New Roman" w:cs="Times New Roman"/>
      <w:lang w:val="en-GB" w:eastAsia="ja-JP"/>
    </w:rPr>
  </w:style>
  <w:style w:type="paragraph" w:customStyle="1" w:styleId="endi1">
    <w:name w:val="end_i"/>
    <w:basedOn w:val="indenti"/>
    <w:rsid w:val="0013316D"/>
    <w:pPr>
      <w:ind w:firstLine="0"/>
    </w:pPr>
    <w:rPr>
      <w14:shadow w14:blurRad="50800" w14:dist="38100" w14:dir="2700000" w14:sx="100000" w14:sy="100000" w14:kx="0" w14:ky="0" w14:algn="tl">
        <w14:srgbClr w14:val="000000">
          <w14:alpha w14:val="60000"/>
        </w14:srgbClr>
      </w14:shadow>
    </w:rPr>
  </w:style>
  <w:style w:type="paragraph" w:customStyle="1" w:styleId="HEAD2">
    <w:name w:val="HEAD 2"/>
    <w:basedOn w:val="Normal"/>
    <w:rsid w:val="0013316D"/>
    <w:pPr>
      <w:ind w:left="1620" w:hanging="900"/>
    </w:pPr>
    <w:rPr>
      <w:rFonts w:ascii="Times New Roman" w:eastAsia="Times New Roman" w:hAnsi="Times New Roman" w:cs="Times New Roman"/>
      <w:lang w:eastAsia="zh-CN"/>
    </w:rPr>
  </w:style>
  <w:style w:type="character" w:customStyle="1" w:styleId="HEAD2Char">
    <w:name w:val="HEAD 2 Char"/>
    <w:basedOn w:val="DefaultParagraphFont"/>
    <w:rsid w:val="0013316D"/>
    <w:rPr>
      <w:noProof w:val="0"/>
      <w:sz w:val="24"/>
      <w:szCs w:val="24"/>
      <w:lang w:val="en-US" w:eastAsia="zh-CN" w:bidi="ar-SA"/>
    </w:rPr>
  </w:style>
  <w:style w:type="paragraph" w:customStyle="1" w:styleId="HEAD3">
    <w:name w:val="HEAD 3"/>
    <w:basedOn w:val="Normal"/>
    <w:rsid w:val="0013316D"/>
    <w:pPr>
      <w:keepLines/>
      <w:ind w:left="2070" w:hanging="432"/>
    </w:pPr>
    <w:rPr>
      <w:rFonts w:ascii="Times New Roman" w:eastAsia="Times New Roman" w:hAnsi="Times New Roman" w:cs="Times New Roman"/>
      <w:lang w:eastAsia="zh-CN"/>
    </w:rPr>
  </w:style>
  <w:style w:type="paragraph" w:customStyle="1" w:styleId="IndentLevelI">
    <w:name w:val="Indent Level I"/>
    <w:basedOn w:val="Normal"/>
    <w:rsid w:val="0013316D"/>
    <w:pPr>
      <w:keepLines/>
      <w:ind w:left="1440" w:hanging="720"/>
    </w:pPr>
    <w:rPr>
      <w:rFonts w:ascii="Times New Roman" w:eastAsia="Times New Roman" w:hAnsi="Times New Roman" w:cs="Times New Roman"/>
      <w:lang w:eastAsia="ja-JP"/>
    </w:rPr>
  </w:style>
  <w:style w:type="paragraph" w:customStyle="1" w:styleId="HEAD4">
    <w:name w:val="HEAD 4"/>
    <w:basedOn w:val="IndentLevelI"/>
    <w:rsid w:val="0013316D"/>
    <w:pPr>
      <w:ind w:left="2610" w:hanging="540"/>
    </w:pPr>
    <w:rPr>
      <w:lang w:eastAsia="zh-CN"/>
    </w:rPr>
  </w:style>
  <w:style w:type="paragraph" w:customStyle="1" w:styleId="HEAD5">
    <w:name w:val="HEAD 5"/>
    <w:basedOn w:val="Normal"/>
    <w:rsid w:val="0013316D"/>
    <w:pPr>
      <w:keepLines/>
      <w:spacing w:before="120"/>
      <w:ind w:left="1620"/>
    </w:pPr>
    <w:rPr>
      <w:rFonts w:ascii="Times New Roman" w:eastAsia="Times New Roman" w:hAnsi="Times New Roman" w:cs="Times New Roman"/>
      <w:lang w:eastAsia="zh-CN"/>
    </w:rPr>
  </w:style>
  <w:style w:type="character" w:customStyle="1" w:styleId="Heading1Char">
    <w:name w:val="Heading 1 Char"/>
    <w:basedOn w:val="DefaultParagraphFont"/>
    <w:link w:val="Heading1"/>
    <w:rsid w:val="004D5AB5"/>
    <w:rPr>
      <w:rFonts w:ascii="Times New Roman Bold" w:eastAsia="Times New Roman" w:hAnsi="Times New Roman Bold" w:cs="Arial"/>
      <w:b/>
      <w:bCs/>
      <w:caps/>
      <w:sz w:val="32"/>
      <w:szCs w:val="28"/>
      <w:lang w:val="en-US" w:eastAsia="ja-JP"/>
    </w:rPr>
  </w:style>
  <w:style w:type="character" w:customStyle="1" w:styleId="Heading3Char">
    <w:name w:val="Heading 3 Char"/>
    <w:basedOn w:val="DefaultParagraphFont"/>
    <w:link w:val="Heading3"/>
    <w:rsid w:val="002664CA"/>
    <w:rPr>
      <w:rFonts w:ascii="Times New Roman Bold" w:eastAsia="Times New Roman" w:hAnsi="Times New Roman Bold" w:cs="Times New Roman"/>
      <w:b/>
      <w:bCs/>
      <w:caps/>
      <w:sz w:val="24"/>
      <w:szCs w:val="24"/>
      <w:lang w:val="en-US" w:eastAsia="ja-JP"/>
    </w:rPr>
  </w:style>
  <w:style w:type="paragraph" w:styleId="NormalIndent">
    <w:name w:val="Normal Indent"/>
    <w:basedOn w:val="Normal"/>
    <w:rsid w:val="0013316D"/>
    <w:pPr>
      <w:ind w:left="720"/>
    </w:pPr>
    <w:rPr>
      <w:rFonts w:ascii="Times New Roman" w:eastAsia="Times New Roman" w:hAnsi="Times New Roman" w:cs="Times New Roman"/>
      <w:lang w:eastAsia="ja-JP"/>
    </w:rPr>
  </w:style>
  <w:style w:type="character" w:customStyle="1" w:styleId="Heading4Char">
    <w:name w:val="Heading 4 Char"/>
    <w:basedOn w:val="DefaultParagraphFont"/>
    <w:link w:val="Heading4"/>
    <w:rsid w:val="00A5557C"/>
    <w:rPr>
      <w:rFonts w:ascii="Times New Roman" w:eastAsia="Times New Roman" w:hAnsi="Times New Roman" w:cs="Times New Roman"/>
      <w:b/>
      <w:sz w:val="24"/>
      <w:szCs w:val="24"/>
      <w:u w:val="single"/>
      <w:lang w:val="en-US" w:eastAsia="ja-JP"/>
    </w:rPr>
  </w:style>
  <w:style w:type="character" w:customStyle="1" w:styleId="Heading5Char">
    <w:name w:val="Heading 5 Char"/>
    <w:basedOn w:val="DefaultParagraphFont"/>
    <w:link w:val="Heading5"/>
    <w:rsid w:val="00B908D0"/>
    <w:rPr>
      <w:rFonts w:ascii="Times New Roman" w:eastAsia="Times New Roman" w:hAnsi="Times New Roman" w:cs="Times New Roman"/>
      <w:b/>
      <w:bCs/>
      <w:sz w:val="20"/>
      <w:szCs w:val="20"/>
      <w:lang w:val="en-US" w:eastAsia="ja-JP"/>
    </w:rPr>
  </w:style>
  <w:style w:type="character" w:customStyle="1" w:styleId="Heading6Char">
    <w:name w:val="Heading 6 Char"/>
    <w:basedOn w:val="DefaultParagraphFont"/>
    <w:link w:val="Heading6"/>
    <w:rsid w:val="00B908D0"/>
    <w:rPr>
      <w:rFonts w:ascii="Times New Roman" w:eastAsia="Times New Roman" w:hAnsi="Times New Roman" w:cs="Times New Roman"/>
      <w:sz w:val="20"/>
      <w:szCs w:val="20"/>
      <w:u w:val="single"/>
      <w:lang w:val="en-US" w:eastAsia="ja-JP"/>
    </w:rPr>
  </w:style>
  <w:style w:type="character" w:customStyle="1" w:styleId="Heading7Char">
    <w:name w:val="Heading 7 Char"/>
    <w:basedOn w:val="DefaultParagraphFont"/>
    <w:link w:val="Heading7"/>
    <w:rsid w:val="00B908D0"/>
    <w:rPr>
      <w:rFonts w:ascii="Times New Roman" w:eastAsia="Times New Roman" w:hAnsi="Times New Roman" w:cs="Times New Roman"/>
      <w:i/>
      <w:iCs/>
      <w:sz w:val="20"/>
      <w:szCs w:val="20"/>
      <w:lang w:val="en-US" w:eastAsia="ja-JP"/>
    </w:rPr>
  </w:style>
  <w:style w:type="character" w:customStyle="1" w:styleId="Heading8Char">
    <w:name w:val="Heading 8 Char"/>
    <w:basedOn w:val="DefaultParagraphFont"/>
    <w:link w:val="Heading8"/>
    <w:rsid w:val="00B908D0"/>
    <w:rPr>
      <w:rFonts w:ascii="Times New Roman" w:eastAsia="Times New Roman" w:hAnsi="Times New Roman" w:cs="Times New Roman"/>
      <w:i/>
      <w:iCs/>
      <w:sz w:val="20"/>
      <w:szCs w:val="20"/>
      <w:lang w:val="en-US" w:eastAsia="ja-JP"/>
    </w:rPr>
  </w:style>
  <w:style w:type="character" w:customStyle="1" w:styleId="Heading9Char">
    <w:name w:val="Heading 9 Char"/>
    <w:basedOn w:val="DefaultParagraphFont"/>
    <w:link w:val="Heading9"/>
    <w:rsid w:val="00B908D0"/>
    <w:rPr>
      <w:rFonts w:ascii="Times New Roman" w:eastAsia="Times New Roman" w:hAnsi="Times New Roman" w:cs="Times New Roman"/>
      <w:i/>
      <w:iCs/>
      <w:sz w:val="20"/>
      <w:szCs w:val="20"/>
      <w:lang w:val="en-US" w:eastAsia="ja-JP"/>
    </w:rPr>
  </w:style>
  <w:style w:type="paragraph" w:customStyle="1" w:styleId="IndentLeveli0">
    <w:name w:val="Indent Level i"/>
    <w:basedOn w:val="Normal"/>
    <w:rsid w:val="0013316D"/>
    <w:pPr>
      <w:keepLines/>
      <w:ind w:left="2448" w:hanging="504"/>
    </w:pPr>
    <w:rPr>
      <w:rFonts w:ascii="Times New Roman" w:eastAsia="Times New Roman" w:hAnsi="Times New Roman" w:cs="Times New Roman"/>
      <w:lang w:eastAsia="ja-JP"/>
    </w:rPr>
  </w:style>
  <w:style w:type="paragraph" w:customStyle="1" w:styleId="IndentLevelIA">
    <w:name w:val="Indent Level IA"/>
    <w:basedOn w:val="Normal"/>
    <w:rsid w:val="0013316D"/>
    <w:pPr>
      <w:ind w:left="2952" w:hanging="504"/>
    </w:pPr>
    <w:rPr>
      <w:rFonts w:ascii="Times New Roman" w:eastAsia="Times New Roman" w:hAnsi="Times New Roman" w:cs="Times New Roman"/>
      <w:lang w:val="en-GB" w:eastAsia="ja-JP"/>
    </w:rPr>
  </w:style>
  <w:style w:type="paragraph" w:customStyle="1" w:styleId="IndentLevelII">
    <w:name w:val="Indent Level II"/>
    <w:basedOn w:val="Normal"/>
    <w:rsid w:val="0013316D"/>
    <w:pPr>
      <w:keepLines/>
      <w:ind w:left="3456" w:hanging="504"/>
    </w:pPr>
    <w:rPr>
      <w:rFonts w:ascii="Times New Roman" w:eastAsia="Times New Roman" w:hAnsi="Times New Roman" w:cs="Times New Roman"/>
      <w:lang w:val="en-GB" w:eastAsia="ja-JP"/>
    </w:rPr>
  </w:style>
  <w:style w:type="paragraph" w:customStyle="1" w:styleId="indentA0">
    <w:name w:val="indent_(A)"/>
    <w:basedOn w:val="Normal"/>
    <w:rsid w:val="0013316D"/>
    <w:pPr>
      <w:ind w:left="2952" w:hanging="504"/>
    </w:pPr>
    <w:rPr>
      <w:rFonts w:ascii="Times New Roman" w:eastAsia="Times New Roman" w:hAnsi="Times New Roman" w:cs="Times New Roman"/>
      <w:lang w:val="en-GB" w:eastAsia="ja-JP"/>
    </w:rPr>
  </w:style>
  <w:style w:type="paragraph" w:customStyle="1" w:styleId="indentI0">
    <w:name w:val="indent_(I)"/>
    <w:basedOn w:val="Normal"/>
    <w:rsid w:val="0013316D"/>
    <w:pPr>
      <w:keepLines/>
      <w:ind w:left="3456" w:hanging="504"/>
    </w:pPr>
    <w:rPr>
      <w:rFonts w:ascii="Times New Roman" w:eastAsia="Times New Roman" w:hAnsi="Times New Roman" w:cs="Times New Roman"/>
      <w:lang w:val="en-GB" w:eastAsia="ja-JP"/>
    </w:rPr>
  </w:style>
  <w:style w:type="paragraph" w:customStyle="1" w:styleId="Info">
    <w:name w:val="Info"/>
    <w:basedOn w:val="Normal"/>
    <w:rsid w:val="0013316D"/>
    <w:rPr>
      <w:rFonts w:ascii="Times New Roman" w:eastAsia="Times New Roman" w:hAnsi="Times New Roman" w:cs="Times New Roman"/>
      <w:b/>
      <w:bCs/>
      <w:i/>
      <w:iCs/>
      <w:color w:val="0000FF"/>
      <w:sz w:val="20"/>
      <w:szCs w:val="20"/>
      <w:lang w:eastAsia="ja-JP"/>
    </w:rPr>
  </w:style>
  <w:style w:type="paragraph" w:customStyle="1" w:styleId="Mnot">
    <w:name w:val="Mnot"/>
    <w:basedOn w:val="IndentLevelI"/>
    <w:rsid w:val="0013316D"/>
    <w:pPr>
      <w:spacing w:before="120" w:after="120"/>
    </w:pPr>
    <w:rPr>
      <w:b/>
      <w:i/>
      <w:color w:val="FF0000"/>
    </w:rPr>
  </w:style>
  <w:style w:type="paragraph" w:customStyle="1" w:styleId="Note">
    <w:name w:val="Note"/>
    <w:basedOn w:val="Normal"/>
    <w:link w:val="NoteChar"/>
    <w:rsid w:val="0013316D"/>
    <w:pPr>
      <w:keepLines/>
      <w:pBdr>
        <w:top w:val="single" w:sz="6" w:space="1" w:color="auto"/>
        <w:left w:val="single" w:sz="6" w:space="1" w:color="auto"/>
        <w:bottom w:val="single" w:sz="6" w:space="1" w:color="auto"/>
        <w:right w:val="single" w:sz="6" w:space="1" w:color="auto"/>
      </w:pBdr>
    </w:pPr>
    <w:rPr>
      <w:rFonts w:ascii="Times New Roman" w:eastAsia="Times New Roman" w:hAnsi="Times New Roman" w:cs="Times New Roman"/>
      <w:b/>
      <w:vanish/>
      <w:color w:val="008000"/>
      <w:lang w:eastAsia="ja-JP"/>
    </w:rPr>
  </w:style>
  <w:style w:type="character" w:customStyle="1" w:styleId="NoteChar">
    <w:name w:val="Note Char"/>
    <w:basedOn w:val="DefaultParagraphFont"/>
    <w:link w:val="Note"/>
    <w:rsid w:val="0013316D"/>
    <w:rPr>
      <w:rFonts w:ascii="Times New Roman" w:eastAsia="Times New Roman" w:hAnsi="Times New Roman" w:cs="Times New Roman"/>
      <w:b/>
      <w:vanish/>
      <w:color w:val="008000"/>
      <w:sz w:val="24"/>
      <w:szCs w:val="24"/>
      <w:lang w:val="en-US" w:eastAsia="ja-JP"/>
    </w:rPr>
  </w:style>
  <w:style w:type="paragraph" w:customStyle="1" w:styleId="Notes">
    <w:name w:val="Notes"/>
    <w:basedOn w:val="Normal"/>
    <w:rsid w:val="0013316D"/>
    <w:pPr>
      <w:keepLines/>
      <w:pBdr>
        <w:top w:val="single" w:sz="6" w:space="1" w:color="auto"/>
        <w:left w:val="single" w:sz="6" w:space="1" w:color="auto"/>
        <w:bottom w:val="single" w:sz="6" w:space="1" w:color="auto"/>
        <w:right w:val="single" w:sz="6" w:space="1" w:color="auto"/>
      </w:pBdr>
      <w:ind w:left="1440" w:hanging="720"/>
    </w:pPr>
    <w:rPr>
      <w:rFonts w:ascii="Times New Roman" w:eastAsia="Times New Roman" w:hAnsi="Times New Roman" w:cs="Times New Roman"/>
      <w:color w:val="008000"/>
      <w:lang w:eastAsia="ja-JP"/>
    </w:rPr>
  </w:style>
  <w:style w:type="paragraph" w:customStyle="1" w:styleId="NotesIndent">
    <w:name w:val="Notes Indent"/>
    <w:basedOn w:val="Notes"/>
    <w:rsid w:val="0013316D"/>
    <w:pPr>
      <w:ind w:left="1944" w:hanging="504"/>
    </w:pPr>
  </w:style>
  <w:style w:type="character" w:styleId="PageNumber">
    <w:name w:val="page number"/>
    <w:basedOn w:val="DefaultParagraphFont"/>
    <w:rsid w:val="0013316D"/>
  </w:style>
  <w:style w:type="paragraph" w:customStyle="1" w:styleId="para">
    <w:name w:val="para"/>
    <w:basedOn w:val="Normal"/>
    <w:rsid w:val="0013316D"/>
    <w:pPr>
      <w:spacing w:before="120" w:line="360" w:lineRule="atLeast"/>
      <w:ind w:left="2640"/>
    </w:pPr>
    <w:rPr>
      <w:rFonts w:ascii="Verdana" w:eastAsia="Times New Roman" w:hAnsi="Verdana" w:cs="Times New Roman"/>
      <w:color w:val="000000"/>
      <w:lang w:val="en-CA" w:eastAsia="en-CA"/>
    </w:rPr>
  </w:style>
  <w:style w:type="paragraph" w:customStyle="1" w:styleId="Red">
    <w:name w:val="Red"/>
    <w:basedOn w:val="Normal"/>
    <w:rsid w:val="0013316D"/>
    <w:pPr>
      <w:ind w:left="1440"/>
    </w:pPr>
    <w:rPr>
      <w:rFonts w:ascii="Times New Roman" w:eastAsia="Times New Roman" w:hAnsi="Times New Roman" w:cs="Times New Roman"/>
      <w:b/>
      <w:color w:val="FF0000"/>
      <w:lang w:val="en-CA" w:eastAsia="zh-CN"/>
    </w:rPr>
  </w:style>
  <w:style w:type="paragraph" w:customStyle="1" w:styleId="sec3">
    <w:name w:val="sec3"/>
    <w:basedOn w:val="Normal"/>
    <w:rsid w:val="0013316D"/>
    <w:pPr>
      <w:spacing w:before="168" w:after="168" w:line="360" w:lineRule="atLeast"/>
      <w:ind w:left="1440" w:hanging="720"/>
    </w:pPr>
    <w:rPr>
      <w:rFonts w:ascii="Verdana" w:eastAsia="Times New Roman" w:hAnsi="Verdana" w:cs="Times New Roman"/>
      <w:color w:val="000000"/>
      <w:lang w:val="en-CA" w:eastAsia="en-CA"/>
    </w:rPr>
  </w:style>
  <w:style w:type="paragraph" w:customStyle="1" w:styleId="sub">
    <w:name w:val="sub"/>
    <w:basedOn w:val="Normal"/>
    <w:rsid w:val="0013316D"/>
    <w:pPr>
      <w:spacing w:before="120" w:line="360" w:lineRule="atLeast"/>
      <w:ind w:left="1344"/>
    </w:pPr>
    <w:rPr>
      <w:rFonts w:ascii="Verdana" w:eastAsia="Times New Roman" w:hAnsi="Verdana" w:cs="Times New Roman"/>
      <w:color w:val="000000"/>
      <w:lang w:val="en-CA" w:eastAsia="en-CA"/>
    </w:rPr>
  </w:style>
  <w:style w:type="paragraph" w:customStyle="1" w:styleId="Subhead">
    <w:name w:val="Subhead"/>
    <w:basedOn w:val="Normal"/>
    <w:next w:val="indent1"/>
    <w:rsid w:val="0013316D"/>
    <w:pPr>
      <w:keepNext/>
      <w:keepLines/>
      <w:spacing w:before="360"/>
      <w:ind w:left="720" w:hanging="720"/>
    </w:pPr>
    <w:rPr>
      <w:rFonts w:ascii="Arial" w:eastAsia="Times New Roman" w:hAnsi="Arial" w:cs="Arial"/>
      <w:b/>
      <w:bCs/>
      <w:lang w:val="en-GB" w:eastAsia="ja-JP"/>
    </w:rPr>
  </w:style>
  <w:style w:type="paragraph" w:customStyle="1" w:styleId="SubheadGhost">
    <w:name w:val="Subhead Ghost"/>
    <w:basedOn w:val="Subhead"/>
    <w:rsid w:val="0013316D"/>
    <w:pPr>
      <w:ind w:left="0" w:firstLine="0"/>
      <w:jc w:val="center"/>
    </w:pPr>
  </w:style>
  <w:style w:type="paragraph" w:customStyle="1" w:styleId="TimberMark">
    <w:name w:val="Timber Mark"/>
    <w:basedOn w:val="Normal"/>
    <w:rsid w:val="0013316D"/>
    <w:pPr>
      <w:ind w:left="1440"/>
    </w:pPr>
    <w:rPr>
      <w:rFonts w:ascii="Courier New" w:eastAsia="Times New Roman" w:hAnsi="Courier New" w:cs="Courier New"/>
      <w:lang w:eastAsia="ja-JP"/>
    </w:rPr>
  </w:style>
  <w:style w:type="paragraph" w:styleId="TOC1">
    <w:name w:val="toc 1"/>
    <w:basedOn w:val="Normal"/>
    <w:next w:val="Normal"/>
    <w:autoRedefine/>
    <w:uiPriority w:val="39"/>
    <w:rsid w:val="00A646D2"/>
    <w:pPr>
      <w:tabs>
        <w:tab w:val="left" w:pos="480"/>
        <w:tab w:val="right" w:leader="dot" w:pos="9350"/>
      </w:tabs>
      <w:spacing w:before="120"/>
    </w:pPr>
    <w:rPr>
      <w:rFonts w:asciiTheme="majorHAnsi" w:eastAsia="Times New Roman" w:hAnsiTheme="majorHAnsi" w:cs="Times New Roman"/>
      <w:b/>
      <w:bCs/>
      <w:caps/>
      <w:lang w:eastAsia="ja-JP"/>
    </w:rPr>
  </w:style>
  <w:style w:type="paragraph" w:customStyle="1" w:styleId="HiddenText">
    <w:name w:val="Hidden Text"/>
    <w:basedOn w:val="Normal"/>
    <w:qFormat/>
    <w:rsid w:val="00C70327"/>
    <w:pPr>
      <w:ind w:left="270"/>
    </w:pPr>
    <w:rPr>
      <w:rFonts w:ascii="Times New Roman" w:eastAsia="Times New Roman" w:hAnsi="Times New Roman" w:cs="Times New Roman"/>
      <w:i/>
      <w:vanish/>
      <w:color w:val="0000FF"/>
      <w:sz w:val="22"/>
      <w:lang w:val="en-GB"/>
    </w:rPr>
  </w:style>
  <w:style w:type="paragraph" w:styleId="TOC2">
    <w:name w:val="toc 2"/>
    <w:basedOn w:val="Normal"/>
    <w:next w:val="Normal"/>
    <w:autoRedefine/>
    <w:uiPriority w:val="39"/>
    <w:unhideWhenUsed/>
    <w:rsid w:val="002A71E7"/>
    <w:pPr>
      <w:spacing w:before="240"/>
    </w:pPr>
    <w:rPr>
      <w:rFonts w:asciiTheme="minorHAnsi" w:eastAsia="Times New Roman" w:hAnsiTheme="minorHAnsi" w:cstheme="minorHAnsi"/>
      <w:b/>
      <w:bCs/>
      <w:sz w:val="20"/>
      <w:szCs w:val="20"/>
      <w:lang w:eastAsia="ja-JP"/>
    </w:rPr>
  </w:style>
  <w:style w:type="paragraph" w:styleId="TOC3">
    <w:name w:val="toc 3"/>
    <w:basedOn w:val="Normal"/>
    <w:next w:val="Normal"/>
    <w:autoRedefine/>
    <w:uiPriority w:val="39"/>
    <w:unhideWhenUsed/>
    <w:rsid w:val="00A646D2"/>
    <w:pPr>
      <w:tabs>
        <w:tab w:val="right" w:leader="dot" w:pos="9350"/>
      </w:tabs>
      <w:ind w:left="238"/>
    </w:pPr>
    <w:rPr>
      <w:rFonts w:asciiTheme="minorHAnsi" w:eastAsia="Times New Roman" w:hAnsiTheme="minorHAnsi" w:cstheme="minorHAnsi"/>
      <w:sz w:val="20"/>
      <w:szCs w:val="20"/>
      <w:lang w:eastAsia="ja-JP"/>
    </w:rPr>
  </w:style>
  <w:style w:type="paragraph" w:styleId="TOC4">
    <w:name w:val="toc 4"/>
    <w:basedOn w:val="Normal"/>
    <w:next w:val="Normal"/>
    <w:autoRedefine/>
    <w:uiPriority w:val="39"/>
    <w:unhideWhenUsed/>
    <w:rsid w:val="002A71E7"/>
    <w:pPr>
      <w:ind w:left="480"/>
    </w:pPr>
    <w:rPr>
      <w:rFonts w:asciiTheme="minorHAnsi" w:eastAsia="Times New Roman" w:hAnsiTheme="minorHAnsi" w:cstheme="minorHAnsi"/>
      <w:sz w:val="20"/>
      <w:szCs w:val="20"/>
      <w:lang w:eastAsia="ja-JP"/>
    </w:rPr>
  </w:style>
  <w:style w:type="paragraph" w:styleId="TOC5">
    <w:name w:val="toc 5"/>
    <w:basedOn w:val="Normal"/>
    <w:next w:val="Normal"/>
    <w:autoRedefine/>
    <w:uiPriority w:val="39"/>
    <w:unhideWhenUsed/>
    <w:rsid w:val="002A71E7"/>
    <w:pPr>
      <w:ind w:left="720"/>
    </w:pPr>
    <w:rPr>
      <w:rFonts w:asciiTheme="minorHAnsi" w:eastAsia="Times New Roman" w:hAnsiTheme="minorHAnsi" w:cstheme="minorHAnsi"/>
      <w:sz w:val="20"/>
      <w:szCs w:val="20"/>
      <w:lang w:eastAsia="ja-JP"/>
    </w:rPr>
  </w:style>
  <w:style w:type="paragraph" w:styleId="TOC6">
    <w:name w:val="toc 6"/>
    <w:basedOn w:val="Normal"/>
    <w:next w:val="Normal"/>
    <w:autoRedefine/>
    <w:uiPriority w:val="39"/>
    <w:unhideWhenUsed/>
    <w:rsid w:val="002A71E7"/>
    <w:pPr>
      <w:ind w:left="960"/>
    </w:pPr>
    <w:rPr>
      <w:rFonts w:asciiTheme="minorHAnsi" w:eastAsia="Times New Roman" w:hAnsiTheme="minorHAnsi" w:cstheme="minorHAnsi"/>
      <w:sz w:val="20"/>
      <w:szCs w:val="20"/>
      <w:lang w:eastAsia="ja-JP"/>
    </w:rPr>
  </w:style>
  <w:style w:type="paragraph" w:styleId="TOC7">
    <w:name w:val="toc 7"/>
    <w:basedOn w:val="Normal"/>
    <w:next w:val="Normal"/>
    <w:autoRedefine/>
    <w:uiPriority w:val="39"/>
    <w:unhideWhenUsed/>
    <w:rsid w:val="002A71E7"/>
    <w:pPr>
      <w:ind w:left="1200"/>
    </w:pPr>
    <w:rPr>
      <w:rFonts w:asciiTheme="minorHAnsi" w:eastAsia="Times New Roman" w:hAnsiTheme="minorHAnsi" w:cstheme="minorHAnsi"/>
      <w:sz w:val="20"/>
      <w:szCs w:val="20"/>
      <w:lang w:eastAsia="ja-JP"/>
    </w:rPr>
  </w:style>
  <w:style w:type="paragraph" w:styleId="TOC8">
    <w:name w:val="toc 8"/>
    <w:basedOn w:val="Normal"/>
    <w:next w:val="Normal"/>
    <w:autoRedefine/>
    <w:uiPriority w:val="39"/>
    <w:unhideWhenUsed/>
    <w:rsid w:val="002A71E7"/>
    <w:pPr>
      <w:ind w:left="1440"/>
    </w:pPr>
    <w:rPr>
      <w:rFonts w:asciiTheme="minorHAnsi" w:eastAsia="Times New Roman" w:hAnsiTheme="minorHAnsi" w:cstheme="minorHAnsi"/>
      <w:sz w:val="20"/>
      <w:szCs w:val="20"/>
      <w:lang w:eastAsia="ja-JP"/>
    </w:rPr>
  </w:style>
  <w:style w:type="paragraph" w:styleId="TOC9">
    <w:name w:val="toc 9"/>
    <w:basedOn w:val="Normal"/>
    <w:next w:val="Normal"/>
    <w:autoRedefine/>
    <w:uiPriority w:val="39"/>
    <w:unhideWhenUsed/>
    <w:rsid w:val="002A71E7"/>
    <w:pPr>
      <w:ind w:left="1680"/>
    </w:pPr>
    <w:rPr>
      <w:rFonts w:asciiTheme="minorHAnsi" w:eastAsia="Times New Roman" w:hAnsiTheme="minorHAnsi" w:cstheme="minorHAnsi"/>
      <w:sz w:val="20"/>
      <w:szCs w:val="20"/>
      <w:lang w:eastAsia="ja-JP"/>
    </w:rPr>
  </w:style>
  <w:style w:type="paragraph" w:styleId="Revision">
    <w:name w:val="Revision"/>
    <w:hidden/>
    <w:uiPriority w:val="99"/>
    <w:semiHidden/>
    <w:rsid w:val="004C72D7"/>
    <w:pPr>
      <w:spacing w:after="0" w:line="240" w:lineRule="auto"/>
    </w:pPr>
    <w:rPr>
      <w:rFonts w:ascii="Times New Roman" w:eastAsia="Times New Roman" w:hAnsi="Times New Roman" w:cs="Times New Roman"/>
      <w:sz w:val="24"/>
      <w:szCs w:val="24"/>
      <w:lang w:val="en-US" w:eastAsia="ja-JP"/>
    </w:rPr>
  </w:style>
  <w:style w:type="paragraph" w:styleId="NormalWeb">
    <w:name w:val="Normal (Web)"/>
    <w:basedOn w:val="Normal"/>
    <w:uiPriority w:val="99"/>
    <w:semiHidden/>
    <w:unhideWhenUsed/>
    <w:rsid w:val="00F26370"/>
    <w:pPr>
      <w:spacing w:before="100" w:beforeAutospacing="1" w:after="100" w:afterAutospacing="1"/>
    </w:pPr>
    <w:rPr>
      <w:rFonts w:cs="Times New Roman"/>
    </w:rPr>
  </w:style>
  <w:style w:type="character" w:customStyle="1" w:styleId="s1">
    <w:name w:val="s1"/>
    <w:basedOn w:val="DefaultParagraphFont"/>
    <w:rsid w:val="0069753B"/>
    <w:rPr>
      <w:color w:val="004DD7"/>
    </w:rPr>
  </w:style>
  <w:style w:type="paragraph" w:styleId="DocumentMap">
    <w:name w:val="Document Map"/>
    <w:basedOn w:val="Normal"/>
    <w:link w:val="DocumentMapChar"/>
    <w:uiPriority w:val="99"/>
    <w:semiHidden/>
    <w:unhideWhenUsed/>
    <w:rsid w:val="006C2601"/>
    <w:rPr>
      <w:rFonts w:ascii="Times New Roman" w:eastAsia="Times New Roman" w:hAnsi="Times New Roman" w:cs="Times New Roman"/>
      <w:lang w:eastAsia="ja-JP"/>
    </w:rPr>
  </w:style>
  <w:style w:type="character" w:customStyle="1" w:styleId="DocumentMapChar">
    <w:name w:val="Document Map Char"/>
    <w:basedOn w:val="DefaultParagraphFont"/>
    <w:link w:val="DocumentMap"/>
    <w:uiPriority w:val="99"/>
    <w:semiHidden/>
    <w:rsid w:val="006C2601"/>
    <w:rPr>
      <w:rFonts w:ascii="Times New Roman" w:eastAsia="Times New Roman" w:hAnsi="Times New Roman" w:cs="Times New Roman"/>
      <w:sz w:val="24"/>
      <w:szCs w:val="24"/>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D2A"/>
    <w:pPr>
      <w:spacing w:after="0" w:line="240" w:lineRule="auto"/>
    </w:pPr>
    <w:rPr>
      <w:rFonts w:ascii="Calibri" w:hAnsi="Calibri"/>
      <w:sz w:val="24"/>
      <w:szCs w:val="24"/>
      <w:lang w:val="en-US"/>
    </w:rPr>
  </w:style>
  <w:style w:type="paragraph" w:styleId="Heading1">
    <w:name w:val="heading 1"/>
    <w:basedOn w:val="Normal"/>
    <w:link w:val="Heading1Char"/>
    <w:qFormat/>
    <w:rsid w:val="004D5AB5"/>
    <w:pPr>
      <w:keepNext/>
      <w:keepLines/>
      <w:numPr>
        <w:numId w:val="1"/>
      </w:numPr>
      <w:spacing w:before="120"/>
      <w:outlineLvl w:val="0"/>
    </w:pPr>
    <w:rPr>
      <w:rFonts w:ascii="Times New Roman Bold" w:eastAsia="Times New Roman" w:hAnsi="Times New Roman Bold" w:cs="Arial"/>
      <w:b/>
      <w:bCs/>
      <w:caps/>
      <w:sz w:val="32"/>
      <w:szCs w:val="28"/>
      <w:lang w:eastAsia="ja-JP"/>
    </w:rPr>
  </w:style>
  <w:style w:type="paragraph" w:styleId="Heading2">
    <w:name w:val="heading 2"/>
    <w:basedOn w:val="Normal"/>
    <w:link w:val="Heading2Char"/>
    <w:qFormat/>
    <w:rsid w:val="00E17CF5"/>
    <w:pPr>
      <w:keepNext/>
      <w:spacing w:before="120"/>
      <w:outlineLvl w:val="1"/>
    </w:pPr>
    <w:rPr>
      <w:rFonts w:ascii="Times New Roman" w:eastAsia="Times New Roman" w:hAnsi="Times New Roman" w:cs="Times New Roman"/>
      <w:b/>
      <w:bCs/>
      <w:caps/>
      <w:sz w:val="28"/>
      <w:lang w:eastAsia="ja-JP"/>
    </w:rPr>
  </w:style>
  <w:style w:type="paragraph" w:styleId="Heading3">
    <w:name w:val="heading 3"/>
    <w:basedOn w:val="Normal"/>
    <w:next w:val="NormalIndent"/>
    <w:link w:val="Heading3Char"/>
    <w:qFormat/>
    <w:rsid w:val="002664CA"/>
    <w:pPr>
      <w:outlineLvl w:val="2"/>
    </w:pPr>
    <w:rPr>
      <w:rFonts w:ascii="Times New Roman Bold" w:eastAsia="Times New Roman" w:hAnsi="Times New Roman Bold" w:cs="Times New Roman"/>
      <w:b/>
      <w:bCs/>
      <w:caps/>
      <w:lang w:eastAsia="ja-JP"/>
    </w:rPr>
  </w:style>
  <w:style w:type="paragraph" w:styleId="Heading4">
    <w:name w:val="heading 4"/>
    <w:basedOn w:val="Normal"/>
    <w:next w:val="NormalIndent"/>
    <w:link w:val="Heading4Char"/>
    <w:qFormat/>
    <w:rsid w:val="00A5557C"/>
    <w:pPr>
      <w:outlineLvl w:val="3"/>
    </w:pPr>
    <w:rPr>
      <w:rFonts w:ascii="Times New Roman" w:eastAsia="Times New Roman" w:hAnsi="Times New Roman" w:cs="Times New Roman"/>
      <w:b/>
      <w:u w:val="single"/>
      <w:lang w:eastAsia="ja-JP"/>
    </w:rPr>
  </w:style>
  <w:style w:type="paragraph" w:styleId="Heading5">
    <w:name w:val="heading 5"/>
    <w:basedOn w:val="Normal"/>
    <w:next w:val="NormalIndent"/>
    <w:link w:val="Heading5Char"/>
    <w:qFormat/>
    <w:rsid w:val="0013316D"/>
    <w:pPr>
      <w:ind w:left="720"/>
      <w:outlineLvl w:val="4"/>
    </w:pPr>
    <w:rPr>
      <w:rFonts w:ascii="Times New Roman" w:eastAsia="Times New Roman" w:hAnsi="Times New Roman" w:cs="Times New Roman"/>
      <w:b/>
      <w:bCs/>
      <w:sz w:val="20"/>
      <w:szCs w:val="20"/>
      <w:lang w:eastAsia="ja-JP"/>
    </w:rPr>
  </w:style>
  <w:style w:type="paragraph" w:styleId="Heading6">
    <w:name w:val="heading 6"/>
    <w:basedOn w:val="Normal"/>
    <w:next w:val="NormalIndent"/>
    <w:link w:val="Heading6Char"/>
    <w:qFormat/>
    <w:rsid w:val="0013316D"/>
    <w:pPr>
      <w:ind w:left="720"/>
      <w:outlineLvl w:val="5"/>
    </w:pPr>
    <w:rPr>
      <w:rFonts w:ascii="Times New Roman" w:eastAsia="Times New Roman" w:hAnsi="Times New Roman" w:cs="Times New Roman"/>
      <w:sz w:val="20"/>
      <w:szCs w:val="20"/>
      <w:u w:val="single"/>
      <w:lang w:eastAsia="ja-JP"/>
    </w:rPr>
  </w:style>
  <w:style w:type="paragraph" w:styleId="Heading7">
    <w:name w:val="heading 7"/>
    <w:basedOn w:val="Normal"/>
    <w:next w:val="NormalIndent"/>
    <w:link w:val="Heading7Char"/>
    <w:qFormat/>
    <w:rsid w:val="0013316D"/>
    <w:pPr>
      <w:ind w:left="720"/>
      <w:outlineLvl w:val="6"/>
    </w:pPr>
    <w:rPr>
      <w:rFonts w:ascii="Times New Roman" w:eastAsia="Times New Roman" w:hAnsi="Times New Roman" w:cs="Times New Roman"/>
      <w:i/>
      <w:iCs/>
      <w:sz w:val="20"/>
      <w:szCs w:val="20"/>
      <w:lang w:eastAsia="ja-JP"/>
    </w:rPr>
  </w:style>
  <w:style w:type="paragraph" w:styleId="Heading8">
    <w:name w:val="heading 8"/>
    <w:basedOn w:val="Normal"/>
    <w:next w:val="NormalIndent"/>
    <w:link w:val="Heading8Char"/>
    <w:qFormat/>
    <w:rsid w:val="0013316D"/>
    <w:pPr>
      <w:ind w:left="720"/>
      <w:outlineLvl w:val="7"/>
    </w:pPr>
    <w:rPr>
      <w:rFonts w:ascii="Times New Roman" w:eastAsia="Times New Roman" w:hAnsi="Times New Roman" w:cs="Times New Roman"/>
      <w:i/>
      <w:iCs/>
      <w:sz w:val="20"/>
      <w:szCs w:val="20"/>
      <w:lang w:eastAsia="ja-JP"/>
    </w:rPr>
  </w:style>
  <w:style w:type="paragraph" w:styleId="Heading9">
    <w:name w:val="heading 9"/>
    <w:basedOn w:val="Normal"/>
    <w:next w:val="NormalIndent"/>
    <w:link w:val="Heading9Char"/>
    <w:qFormat/>
    <w:rsid w:val="0013316D"/>
    <w:pPr>
      <w:ind w:left="720"/>
      <w:outlineLvl w:val="8"/>
    </w:pPr>
    <w:rPr>
      <w:rFonts w:ascii="Times New Roman" w:eastAsia="Times New Roman" w:hAnsi="Times New Roman" w:cs="Times New Roman"/>
      <w:i/>
      <w:iCs/>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316D"/>
    <w:pPr>
      <w:tabs>
        <w:tab w:val="right" w:pos="8640"/>
      </w:tabs>
      <w:spacing w:after="240"/>
    </w:pPr>
    <w:rPr>
      <w:rFonts w:ascii="Times New Roman" w:eastAsia="Times New Roman" w:hAnsi="Times New Roman" w:cs="Times New Roman"/>
      <w:sz w:val="20"/>
      <w:szCs w:val="20"/>
      <w:lang w:eastAsia="ja-JP"/>
    </w:rPr>
  </w:style>
  <w:style w:type="character" w:customStyle="1" w:styleId="HeaderChar">
    <w:name w:val="Header Char"/>
    <w:basedOn w:val="DefaultParagraphFont"/>
    <w:link w:val="Header"/>
    <w:rsid w:val="00253A43"/>
    <w:rPr>
      <w:rFonts w:ascii="Times New Roman" w:eastAsia="Times New Roman" w:hAnsi="Times New Roman" w:cs="Times New Roman"/>
      <w:sz w:val="20"/>
      <w:szCs w:val="20"/>
      <w:lang w:val="en-US" w:eastAsia="ja-JP"/>
    </w:rPr>
  </w:style>
  <w:style w:type="paragraph" w:styleId="Footer">
    <w:name w:val="footer"/>
    <w:basedOn w:val="Normal"/>
    <w:link w:val="FooterChar"/>
    <w:uiPriority w:val="99"/>
    <w:rsid w:val="0013316D"/>
    <w:pPr>
      <w:keepLines/>
      <w:tabs>
        <w:tab w:val="center" w:pos="4320"/>
        <w:tab w:val="right" w:pos="8640"/>
      </w:tabs>
    </w:pPr>
    <w:rPr>
      <w:rFonts w:ascii="Times New Roman" w:eastAsia="Times New Roman" w:hAnsi="Times New Roman" w:cs="Times New Roman"/>
      <w:sz w:val="20"/>
      <w:szCs w:val="20"/>
      <w:lang w:eastAsia="ja-JP"/>
    </w:rPr>
  </w:style>
  <w:style w:type="character" w:customStyle="1" w:styleId="FooterChar">
    <w:name w:val="Footer Char"/>
    <w:basedOn w:val="DefaultParagraphFont"/>
    <w:link w:val="Footer"/>
    <w:uiPriority w:val="99"/>
    <w:rsid w:val="00253A43"/>
    <w:rPr>
      <w:rFonts w:ascii="Times New Roman" w:eastAsia="Times New Roman" w:hAnsi="Times New Roman" w:cs="Times New Roman"/>
      <w:sz w:val="20"/>
      <w:szCs w:val="20"/>
      <w:lang w:val="en-US" w:eastAsia="ja-JP"/>
    </w:rPr>
  </w:style>
  <w:style w:type="table" w:styleId="TableGrid">
    <w:name w:val="Table Grid"/>
    <w:basedOn w:val="TableNormal"/>
    <w:uiPriority w:val="39"/>
    <w:rsid w:val="00471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1A7A"/>
    <w:pPr>
      <w:ind w:left="720"/>
      <w:contextualSpacing/>
    </w:pPr>
    <w:rPr>
      <w:rFonts w:ascii="Times New Roman" w:eastAsia="Times New Roman" w:hAnsi="Times New Roman" w:cs="Times New Roman"/>
      <w:lang w:eastAsia="ja-JP"/>
    </w:rPr>
  </w:style>
  <w:style w:type="paragraph" w:styleId="BalloonText">
    <w:name w:val="Balloon Text"/>
    <w:basedOn w:val="Normal"/>
    <w:link w:val="BalloonTextChar"/>
    <w:semiHidden/>
    <w:rsid w:val="0013316D"/>
    <w:rPr>
      <w:rFonts w:ascii="Tahoma" w:eastAsia="Times New Roman" w:hAnsi="Tahoma" w:cs="Tahoma"/>
      <w:sz w:val="16"/>
      <w:szCs w:val="16"/>
      <w:lang w:eastAsia="ja-JP"/>
    </w:rPr>
  </w:style>
  <w:style w:type="character" w:customStyle="1" w:styleId="BalloonTextChar">
    <w:name w:val="Balloon Text Char"/>
    <w:basedOn w:val="DefaultParagraphFont"/>
    <w:link w:val="BalloonText"/>
    <w:semiHidden/>
    <w:rsid w:val="00C564DA"/>
    <w:rPr>
      <w:rFonts w:ascii="Tahoma" w:eastAsia="Times New Roman" w:hAnsi="Tahoma" w:cs="Tahoma"/>
      <w:sz w:val="16"/>
      <w:szCs w:val="16"/>
      <w:lang w:val="en-US" w:eastAsia="ja-JP"/>
    </w:rPr>
  </w:style>
  <w:style w:type="character" w:styleId="Hyperlink">
    <w:name w:val="Hyperlink"/>
    <w:basedOn w:val="DefaultParagraphFont"/>
    <w:uiPriority w:val="99"/>
    <w:rsid w:val="0013316D"/>
    <w:rPr>
      <w:color w:val="0000FF"/>
      <w:u w:val="single"/>
    </w:rPr>
  </w:style>
  <w:style w:type="character" w:styleId="FollowedHyperlink">
    <w:name w:val="FollowedHyperlink"/>
    <w:basedOn w:val="DefaultParagraphFont"/>
    <w:rsid w:val="0013316D"/>
    <w:rPr>
      <w:color w:val="800080"/>
      <w:u w:val="single"/>
    </w:rPr>
  </w:style>
  <w:style w:type="paragraph" w:styleId="FootnoteText">
    <w:name w:val="footnote text"/>
    <w:basedOn w:val="Normal"/>
    <w:link w:val="FootnoteTextChar"/>
    <w:semiHidden/>
    <w:unhideWhenUsed/>
    <w:rsid w:val="004248E9"/>
    <w:rPr>
      <w:rFonts w:ascii="Times New Roman" w:eastAsia="Times New Roman" w:hAnsi="Times New Roman" w:cs="Times New Roman"/>
      <w:sz w:val="20"/>
      <w:szCs w:val="20"/>
      <w:lang w:eastAsia="ja-JP"/>
    </w:rPr>
  </w:style>
  <w:style w:type="character" w:customStyle="1" w:styleId="FootnoteTextChar">
    <w:name w:val="Footnote Text Char"/>
    <w:basedOn w:val="DefaultParagraphFont"/>
    <w:link w:val="FootnoteText"/>
    <w:semiHidden/>
    <w:rsid w:val="004248E9"/>
    <w:rPr>
      <w:sz w:val="20"/>
      <w:szCs w:val="20"/>
    </w:rPr>
  </w:style>
  <w:style w:type="character" w:styleId="FootnoteReference">
    <w:name w:val="footnote reference"/>
    <w:basedOn w:val="DefaultParagraphFont"/>
    <w:semiHidden/>
    <w:unhideWhenUsed/>
    <w:rsid w:val="004248E9"/>
    <w:rPr>
      <w:vertAlign w:val="superscript"/>
    </w:rPr>
  </w:style>
  <w:style w:type="paragraph" w:customStyle="1" w:styleId="p1">
    <w:name w:val="p1"/>
    <w:basedOn w:val="Normal"/>
    <w:rsid w:val="00AA3AA2"/>
    <w:rPr>
      <w:rFonts w:ascii="Helvetica" w:eastAsia="Times New Roman" w:hAnsi="Helvetica" w:cs="Times New Roman"/>
      <w:sz w:val="17"/>
      <w:szCs w:val="17"/>
      <w:lang w:eastAsia="ja-JP"/>
    </w:rPr>
  </w:style>
  <w:style w:type="paragraph" w:customStyle="1" w:styleId="Subhead1">
    <w:name w:val="Subhead 1"/>
    <w:basedOn w:val="Normal"/>
    <w:rsid w:val="00C42A71"/>
    <w:rPr>
      <w:rFonts w:ascii="Arial" w:eastAsia="Times New Roman" w:hAnsi="Arial" w:cs="Times New Roman"/>
      <w:b/>
      <w:sz w:val="28"/>
      <w:szCs w:val="28"/>
      <w:lang w:val="en-GB" w:eastAsia="en-CA"/>
    </w:rPr>
  </w:style>
  <w:style w:type="paragraph" w:customStyle="1" w:styleId="Subhead2">
    <w:name w:val="Subhead2"/>
    <w:basedOn w:val="Subhead1"/>
    <w:rsid w:val="00C42A71"/>
    <w:rPr>
      <w:sz w:val="24"/>
      <w:szCs w:val="24"/>
    </w:rPr>
  </w:style>
  <w:style w:type="paragraph" w:styleId="BodyText">
    <w:name w:val="Body Text"/>
    <w:basedOn w:val="Normal"/>
    <w:link w:val="BodyTextChar"/>
    <w:rsid w:val="00707D66"/>
    <w:rPr>
      <w:rFonts w:ascii="Times New Roman" w:eastAsia="Times New Roman" w:hAnsi="Times New Roman" w:cs="Times New Roman"/>
      <w:b/>
      <w:sz w:val="28"/>
      <w:szCs w:val="20"/>
      <w:lang w:val="en-GB" w:eastAsia="en-CA"/>
    </w:rPr>
  </w:style>
  <w:style w:type="character" w:customStyle="1" w:styleId="BodyTextChar">
    <w:name w:val="Body Text Char"/>
    <w:basedOn w:val="DefaultParagraphFont"/>
    <w:link w:val="BodyText"/>
    <w:rsid w:val="00707D66"/>
    <w:rPr>
      <w:rFonts w:ascii="Times New Roman" w:eastAsia="Times New Roman" w:hAnsi="Times New Roman" w:cs="Times New Roman"/>
      <w:b/>
      <w:sz w:val="28"/>
      <w:szCs w:val="20"/>
      <w:lang w:val="en-GB" w:eastAsia="en-CA"/>
    </w:rPr>
  </w:style>
  <w:style w:type="paragraph" w:styleId="BodyText2">
    <w:name w:val="Body Text 2"/>
    <w:basedOn w:val="Normal"/>
    <w:link w:val="BodyText2Char"/>
    <w:uiPriority w:val="99"/>
    <w:semiHidden/>
    <w:unhideWhenUsed/>
    <w:rsid w:val="00707D66"/>
    <w:pPr>
      <w:spacing w:after="120" w:line="480" w:lineRule="auto"/>
    </w:pPr>
    <w:rPr>
      <w:rFonts w:ascii="Times New Roman" w:eastAsia="Times New Roman" w:hAnsi="Times New Roman" w:cs="Times New Roman"/>
      <w:lang w:eastAsia="ja-JP"/>
    </w:rPr>
  </w:style>
  <w:style w:type="character" w:customStyle="1" w:styleId="BodyText2Char">
    <w:name w:val="Body Text 2 Char"/>
    <w:basedOn w:val="DefaultParagraphFont"/>
    <w:link w:val="BodyText2"/>
    <w:uiPriority w:val="99"/>
    <w:semiHidden/>
    <w:rsid w:val="00707D66"/>
  </w:style>
  <w:style w:type="character" w:customStyle="1" w:styleId="Heading2Char">
    <w:name w:val="Heading 2 Char"/>
    <w:basedOn w:val="DefaultParagraphFont"/>
    <w:link w:val="Heading2"/>
    <w:rsid w:val="00E17CF5"/>
    <w:rPr>
      <w:rFonts w:ascii="Times New Roman" w:eastAsia="Times New Roman" w:hAnsi="Times New Roman" w:cs="Times New Roman"/>
      <w:b/>
      <w:bCs/>
      <w:caps/>
      <w:sz w:val="28"/>
      <w:szCs w:val="24"/>
      <w:lang w:val="en-US" w:eastAsia="ja-JP"/>
    </w:rPr>
  </w:style>
  <w:style w:type="character" w:styleId="CommentReference">
    <w:name w:val="annotation reference"/>
    <w:basedOn w:val="DefaultParagraphFont"/>
    <w:semiHidden/>
    <w:rsid w:val="0013316D"/>
    <w:rPr>
      <w:sz w:val="16"/>
      <w:szCs w:val="16"/>
    </w:rPr>
  </w:style>
  <w:style w:type="paragraph" w:styleId="CommentText">
    <w:name w:val="annotation text"/>
    <w:basedOn w:val="Normal"/>
    <w:link w:val="CommentTextChar"/>
    <w:semiHidden/>
    <w:rsid w:val="0013316D"/>
    <w:rPr>
      <w:rFonts w:ascii="Times New Roman" w:eastAsia="Times New Roman" w:hAnsi="Times New Roman" w:cs="Times New Roman"/>
      <w:sz w:val="20"/>
      <w:szCs w:val="20"/>
      <w:lang w:eastAsia="ja-JP"/>
    </w:rPr>
  </w:style>
  <w:style w:type="character" w:customStyle="1" w:styleId="CommentTextChar">
    <w:name w:val="Comment Text Char"/>
    <w:basedOn w:val="DefaultParagraphFont"/>
    <w:link w:val="CommentText"/>
    <w:semiHidden/>
    <w:rsid w:val="00B908D0"/>
    <w:rPr>
      <w:rFonts w:ascii="Times New Roman" w:eastAsia="Times New Roman" w:hAnsi="Times New Roman" w:cs="Times New Roman"/>
      <w:sz w:val="20"/>
      <w:szCs w:val="20"/>
      <w:lang w:val="en-US" w:eastAsia="ja-JP"/>
    </w:rPr>
  </w:style>
  <w:style w:type="paragraph" w:styleId="CommentSubject">
    <w:name w:val="annotation subject"/>
    <w:basedOn w:val="CommentText"/>
    <w:next w:val="CommentText"/>
    <w:link w:val="CommentSubjectChar"/>
    <w:semiHidden/>
    <w:rsid w:val="0013316D"/>
    <w:rPr>
      <w:b/>
      <w:bCs/>
    </w:rPr>
  </w:style>
  <w:style w:type="character" w:customStyle="1" w:styleId="CommentSubjectChar">
    <w:name w:val="Comment Subject Char"/>
    <w:basedOn w:val="CommentTextChar"/>
    <w:link w:val="CommentSubject"/>
    <w:semiHidden/>
    <w:rsid w:val="00B908D0"/>
    <w:rPr>
      <w:rFonts w:ascii="Times New Roman" w:eastAsia="Times New Roman" w:hAnsi="Times New Roman" w:cs="Times New Roman"/>
      <w:b/>
      <w:bCs/>
      <w:sz w:val="20"/>
      <w:szCs w:val="20"/>
      <w:lang w:val="en-US" w:eastAsia="ja-JP"/>
    </w:rPr>
  </w:style>
  <w:style w:type="paragraph" w:customStyle="1" w:styleId="IndentLevelA">
    <w:name w:val="Indent Level A"/>
    <w:basedOn w:val="Normal"/>
    <w:link w:val="IndentLevelAChar"/>
    <w:rsid w:val="0013316D"/>
    <w:pPr>
      <w:keepLines/>
      <w:ind w:left="1944" w:hanging="504"/>
    </w:pPr>
    <w:rPr>
      <w:rFonts w:ascii="Times New Roman" w:eastAsia="Times New Roman" w:hAnsi="Times New Roman" w:cs="Times New Roman"/>
      <w:lang w:eastAsia="ja-JP"/>
    </w:rPr>
  </w:style>
  <w:style w:type="character" w:customStyle="1" w:styleId="IndentLevelAChar">
    <w:name w:val="Indent Level A Char"/>
    <w:basedOn w:val="DefaultParagraphFont"/>
    <w:link w:val="IndentLevelA"/>
    <w:rsid w:val="0013316D"/>
    <w:rPr>
      <w:rFonts w:ascii="Times New Roman" w:eastAsia="Times New Roman" w:hAnsi="Times New Roman" w:cs="Times New Roman"/>
      <w:sz w:val="24"/>
      <w:szCs w:val="24"/>
      <w:lang w:val="en-US" w:eastAsia="ja-JP"/>
    </w:rPr>
  </w:style>
  <w:style w:type="paragraph" w:customStyle="1" w:styleId="IndentLevela0">
    <w:name w:val="Indent Level (a)"/>
    <w:basedOn w:val="IndentLevelA"/>
    <w:link w:val="IndentLevelaChar0"/>
    <w:rsid w:val="0013316D"/>
    <w:pPr>
      <w:tabs>
        <w:tab w:val="num" w:pos="2160"/>
      </w:tabs>
      <w:spacing w:before="120" w:after="120"/>
      <w:ind w:left="2160" w:hanging="720"/>
    </w:pPr>
    <w:rPr>
      <w:szCs w:val="20"/>
      <w:lang w:eastAsia="zh-CN"/>
    </w:rPr>
  </w:style>
  <w:style w:type="character" w:customStyle="1" w:styleId="IndentLevelaChar0">
    <w:name w:val="Indent Level (a) Char"/>
    <w:basedOn w:val="IndentLevelAChar"/>
    <w:link w:val="IndentLevela0"/>
    <w:rsid w:val="0013316D"/>
    <w:rPr>
      <w:rFonts w:ascii="Times New Roman" w:eastAsia="Times New Roman" w:hAnsi="Times New Roman" w:cs="Times New Roman"/>
      <w:sz w:val="24"/>
      <w:szCs w:val="20"/>
      <w:lang w:val="en-US" w:eastAsia="zh-CN"/>
    </w:rPr>
  </w:style>
  <w:style w:type="paragraph" w:customStyle="1" w:styleId="Enda">
    <w:name w:val="End (a)"/>
    <w:basedOn w:val="IndentLevela0"/>
    <w:rsid w:val="0013316D"/>
    <w:pPr>
      <w:ind w:left="1440" w:firstLine="0"/>
    </w:pPr>
    <w:rPr>
      <w:lang w:eastAsia="en-US"/>
    </w:rPr>
  </w:style>
  <w:style w:type="paragraph" w:customStyle="1" w:styleId="EndA0">
    <w:name w:val="End A"/>
    <w:basedOn w:val="Normal"/>
    <w:rsid w:val="0013316D"/>
    <w:pPr>
      <w:keepLines/>
      <w:ind w:left="1890"/>
    </w:pPr>
    <w:rPr>
      <w:rFonts w:ascii="Times New Roman" w:eastAsia="Times New Roman" w:hAnsi="Times New Roman" w:cs="Times New Roman"/>
      <w:lang w:eastAsia="ja-JP"/>
    </w:rPr>
  </w:style>
  <w:style w:type="paragraph" w:customStyle="1" w:styleId="EndI">
    <w:name w:val="End I"/>
    <w:basedOn w:val="Normal"/>
    <w:rsid w:val="0013316D"/>
    <w:pPr>
      <w:keepLines/>
      <w:ind w:left="1440"/>
    </w:pPr>
    <w:rPr>
      <w:rFonts w:ascii="Times New Roman" w:eastAsia="Times New Roman" w:hAnsi="Times New Roman" w:cs="Times New Roman"/>
      <w:lang w:eastAsia="ja-JP"/>
    </w:rPr>
  </w:style>
  <w:style w:type="paragraph" w:customStyle="1" w:styleId="Endi0">
    <w:name w:val="End i"/>
    <w:basedOn w:val="Normal"/>
    <w:rsid w:val="0013316D"/>
    <w:pPr>
      <w:keepLines/>
      <w:ind w:left="2430"/>
    </w:pPr>
    <w:rPr>
      <w:rFonts w:ascii="Times New Roman" w:eastAsia="Times New Roman" w:hAnsi="Times New Roman" w:cs="Times New Roman"/>
      <w:lang w:eastAsia="ja-JP"/>
    </w:rPr>
  </w:style>
  <w:style w:type="paragraph" w:customStyle="1" w:styleId="indent1">
    <w:name w:val="indent_1"/>
    <w:basedOn w:val="Normal"/>
    <w:rsid w:val="0013316D"/>
    <w:pPr>
      <w:keepLines/>
      <w:ind w:left="1440" w:hanging="720"/>
    </w:pPr>
    <w:rPr>
      <w:rFonts w:ascii="Times New Roman" w:eastAsia="Times New Roman" w:hAnsi="Times New Roman" w:cs="Times New Roman"/>
      <w:lang w:val="en-GB" w:eastAsia="ja-JP"/>
    </w:rPr>
  </w:style>
  <w:style w:type="paragraph" w:customStyle="1" w:styleId="end1">
    <w:name w:val="end_1"/>
    <w:basedOn w:val="indent1"/>
    <w:rsid w:val="0013316D"/>
    <w:pPr>
      <w:ind w:firstLine="0"/>
    </w:pPr>
    <w:rPr>
      <w14:shadow w14:blurRad="50800" w14:dist="38100" w14:dir="2700000" w14:sx="100000" w14:sy="100000" w14:kx="0" w14:ky="0" w14:algn="tl">
        <w14:srgbClr w14:val="000000">
          <w14:alpha w14:val="60000"/>
        </w14:srgbClr>
      </w14:shadow>
    </w:rPr>
  </w:style>
  <w:style w:type="paragraph" w:customStyle="1" w:styleId="indentA">
    <w:name w:val="indent_A"/>
    <w:basedOn w:val="Normal"/>
    <w:rsid w:val="0013316D"/>
    <w:pPr>
      <w:keepLines/>
      <w:ind w:left="1944" w:hanging="504"/>
    </w:pPr>
    <w:rPr>
      <w:rFonts w:ascii="Times New Roman" w:eastAsia="Times New Roman" w:hAnsi="Times New Roman" w:cs="Times New Roman"/>
      <w:lang w:val="en-GB" w:eastAsia="ja-JP"/>
    </w:rPr>
  </w:style>
  <w:style w:type="paragraph" w:customStyle="1" w:styleId="enda1">
    <w:name w:val="end_a"/>
    <w:basedOn w:val="indentA"/>
    <w:rsid w:val="0013316D"/>
    <w:pPr>
      <w:ind w:firstLine="0"/>
    </w:pPr>
    <w:rPr>
      <w14:shadow w14:blurRad="50800" w14:dist="38100" w14:dir="2700000" w14:sx="100000" w14:sy="100000" w14:kx="0" w14:ky="0" w14:algn="tl">
        <w14:srgbClr w14:val="000000">
          <w14:alpha w14:val="60000"/>
        </w14:srgbClr>
      </w14:shadow>
    </w:rPr>
  </w:style>
  <w:style w:type="paragraph" w:customStyle="1" w:styleId="indenti">
    <w:name w:val="indent_i"/>
    <w:basedOn w:val="Normal"/>
    <w:rsid w:val="0013316D"/>
    <w:pPr>
      <w:ind w:left="2448" w:hanging="504"/>
    </w:pPr>
    <w:rPr>
      <w:rFonts w:ascii="Times New Roman" w:eastAsia="Times New Roman" w:hAnsi="Times New Roman" w:cs="Times New Roman"/>
      <w:lang w:val="en-GB" w:eastAsia="ja-JP"/>
    </w:rPr>
  </w:style>
  <w:style w:type="paragraph" w:customStyle="1" w:styleId="endi1">
    <w:name w:val="end_i"/>
    <w:basedOn w:val="indenti"/>
    <w:rsid w:val="0013316D"/>
    <w:pPr>
      <w:ind w:firstLine="0"/>
    </w:pPr>
    <w:rPr>
      <w14:shadow w14:blurRad="50800" w14:dist="38100" w14:dir="2700000" w14:sx="100000" w14:sy="100000" w14:kx="0" w14:ky="0" w14:algn="tl">
        <w14:srgbClr w14:val="000000">
          <w14:alpha w14:val="60000"/>
        </w14:srgbClr>
      </w14:shadow>
    </w:rPr>
  </w:style>
  <w:style w:type="paragraph" w:customStyle="1" w:styleId="HEAD2">
    <w:name w:val="HEAD 2"/>
    <w:basedOn w:val="Normal"/>
    <w:rsid w:val="0013316D"/>
    <w:pPr>
      <w:ind w:left="1620" w:hanging="900"/>
    </w:pPr>
    <w:rPr>
      <w:rFonts w:ascii="Times New Roman" w:eastAsia="Times New Roman" w:hAnsi="Times New Roman" w:cs="Times New Roman"/>
      <w:lang w:eastAsia="zh-CN"/>
    </w:rPr>
  </w:style>
  <w:style w:type="character" w:customStyle="1" w:styleId="HEAD2Char">
    <w:name w:val="HEAD 2 Char"/>
    <w:basedOn w:val="DefaultParagraphFont"/>
    <w:rsid w:val="0013316D"/>
    <w:rPr>
      <w:noProof w:val="0"/>
      <w:sz w:val="24"/>
      <w:szCs w:val="24"/>
      <w:lang w:val="en-US" w:eastAsia="zh-CN" w:bidi="ar-SA"/>
    </w:rPr>
  </w:style>
  <w:style w:type="paragraph" w:customStyle="1" w:styleId="HEAD3">
    <w:name w:val="HEAD 3"/>
    <w:basedOn w:val="Normal"/>
    <w:rsid w:val="0013316D"/>
    <w:pPr>
      <w:keepLines/>
      <w:ind w:left="2070" w:hanging="432"/>
    </w:pPr>
    <w:rPr>
      <w:rFonts w:ascii="Times New Roman" w:eastAsia="Times New Roman" w:hAnsi="Times New Roman" w:cs="Times New Roman"/>
      <w:lang w:eastAsia="zh-CN"/>
    </w:rPr>
  </w:style>
  <w:style w:type="paragraph" w:customStyle="1" w:styleId="IndentLevelI">
    <w:name w:val="Indent Level I"/>
    <w:basedOn w:val="Normal"/>
    <w:rsid w:val="0013316D"/>
    <w:pPr>
      <w:keepLines/>
      <w:ind w:left="1440" w:hanging="720"/>
    </w:pPr>
    <w:rPr>
      <w:rFonts w:ascii="Times New Roman" w:eastAsia="Times New Roman" w:hAnsi="Times New Roman" w:cs="Times New Roman"/>
      <w:lang w:eastAsia="ja-JP"/>
    </w:rPr>
  </w:style>
  <w:style w:type="paragraph" w:customStyle="1" w:styleId="HEAD4">
    <w:name w:val="HEAD 4"/>
    <w:basedOn w:val="IndentLevelI"/>
    <w:rsid w:val="0013316D"/>
    <w:pPr>
      <w:ind w:left="2610" w:hanging="540"/>
    </w:pPr>
    <w:rPr>
      <w:lang w:eastAsia="zh-CN"/>
    </w:rPr>
  </w:style>
  <w:style w:type="paragraph" w:customStyle="1" w:styleId="HEAD5">
    <w:name w:val="HEAD 5"/>
    <w:basedOn w:val="Normal"/>
    <w:rsid w:val="0013316D"/>
    <w:pPr>
      <w:keepLines/>
      <w:spacing w:before="120"/>
      <w:ind w:left="1620"/>
    </w:pPr>
    <w:rPr>
      <w:rFonts w:ascii="Times New Roman" w:eastAsia="Times New Roman" w:hAnsi="Times New Roman" w:cs="Times New Roman"/>
      <w:lang w:eastAsia="zh-CN"/>
    </w:rPr>
  </w:style>
  <w:style w:type="character" w:customStyle="1" w:styleId="Heading1Char">
    <w:name w:val="Heading 1 Char"/>
    <w:basedOn w:val="DefaultParagraphFont"/>
    <w:link w:val="Heading1"/>
    <w:rsid w:val="004D5AB5"/>
    <w:rPr>
      <w:rFonts w:ascii="Times New Roman Bold" w:eastAsia="Times New Roman" w:hAnsi="Times New Roman Bold" w:cs="Arial"/>
      <w:b/>
      <w:bCs/>
      <w:caps/>
      <w:sz w:val="32"/>
      <w:szCs w:val="28"/>
      <w:lang w:val="en-US" w:eastAsia="ja-JP"/>
    </w:rPr>
  </w:style>
  <w:style w:type="character" w:customStyle="1" w:styleId="Heading3Char">
    <w:name w:val="Heading 3 Char"/>
    <w:basedOn w:val="DefaultParagraphFont"/>
    <w:link w:val="Heading3"/>
    <w:rsid w:val="002664CA"/>
    <w:rPr>
      <w:rFonts w:ascii="Times New Roman Bold" w:eastAsia="Times New Roman" w:hAnsi="Times New Roman Bold" w:cs="Times New Roman"/>
      <w:b/>
      <w:bCs/>
      <w:caps/>
      <w:sz w:val="24"/>
      <w:szCs w:val="24"/>
      <w:lang w:val="en-US" w:eastAsia="ja-JP"/>
    </w:rPr>
  </w:style>
  <w:style w:type="paragraph" w:styleId="NormalIndent">
    <w:name w:val="Normal Indent"/>
    <w:basedOn w:val="Normal"/>
    <w:rsid w:val="0013316D"/>
    <w:pPr>
      <w:ind w:left="720"/>
    </w:pPr>
    <w:rPr>
      <w:rFonts w:ascii="Times New Roman" w:eastAsia="Times New Roman" w:hAnsi="Times New Roman" w:cs="Times New Roman"/>
      <w:lang w:eastAsia="ja-JP"/>
    </w:rPr>
  </w:style>
  <w:style w:type="character" w:customStyle="1" w:styleId="Heading4Char">
    <w:name w:val="Heading 4 Char"/>
    <w:basedOn w:val="DefaultParagraphFont"/>
    <w:link w:val="Heading4"/>
    <w:rsid w:val="00A5557C"/>
    <w:rPr>
      <w:rFonts w:ascii="Times New Roman" w:eastAsia="Times New Roman" w:hAnsi="Times New Roman" w:cs="Times New Roman"/>
      <w:b/>
      <w:sz w:val="24"/>
      <w:szCs w:val="24"/>
      <w:u w:val="single"/>
      <w:lang w:val="en-US" w:eastAsia="ja-JP"/>
    </w:rPr>
  </w:style>
  <w:style w:type="character" w:customStyle="1" w:styleId="Heading5Char">
    <w:name w:val="Heading 5 Char"/>
    <w:basedOn w:val="DefaultParagraphFont"/>
    <w:link w:val="Heading5"/>
    <w:rsid w:val="00B908D0"/>
    <w:rPr>
      <w:rFonts w:ascii="Times New Roman" w:eastAsia="Times New Roman" w:hAnsi="Times New Roman" w:cs="Times New Roman"/>
      <w:b/>
      <w:bCs/>
      <w:sz w:val="20"/>
      <w:szCs w:val="20"/>
      <w:lang w:val="en-US" w:eastAsia="ja-JP"/>
    </w:rPr>
  </w:style>
  <w:style w:type="character" w:customStyle="1" w:styleId="Heading6Char">
    <w:name w:val="Heading 6 Char"/>
    <w:basedOn w:val="DefaultParagraphFont"/>
    <w:link w:val="Heading6"/>
    <w:rsid w:val="00B908D0"/>
    <w:rPr>
      <w:rFonts w:ascii="Times New Roman" w:eastAsia="Times New Roman" w:hAnsi="Times New Roman" w:cs="Times New Roman"/>
      <w:sz w:val="20"/>
      <w:szCs w:val="20"/>
      <w:u w:val="single"/>
      <w:lang w:val="en-US" w:eastAsia="ja-JP"/>
    </w:rPr>
  </w:style>
  <w:style w:type="character" w:customStyle="1" w:styleId="Heading7Char">
    <w:name w:val="Heading 7 Char"/>
    <w:basedOn w:val="DefaultParagraphFont"/>
    <w:link w:val="Heading7"/>
    <w:rsid w:val="00B908D0"/>
    <w:rPr>
      <w:rFonts w:ascii="Times New Roman" w:eastAsia="Times New Roman" w:hAnsi="Times New Roman" w:cs="Times New Roman"/>
      <w:i/>
      <w:iCs/>
      <w:sz w:val="20"/>
      <w:szCs w:val="20"/>
      <w:lang w:val="en-US" w:eastAsia="ja-JP"/>
    </w:rPr>
  </w:style>
  <w:style w:type="character" w:customStyle="1" w:styleId="Heading8Char">
    <w:name w:val="Heading 8 Char"/>
    <w:basedOn w:val="DefaultParagraphFont"/>
    <w:link w:val="Heading8"/>
    <w:rsid w:val="00B908D0"/>
    <w:rPr>
      <w:rFonts w:ascii="Times New Roman" w:eastAsia="Times New Roman" w:hAnsi="Times New Roman" w:cs="Times New Roman"/>
      <w:i/>
      <w:iCs/>
      <w:sz w:val="20"/>
      <w:szCs w:val="20"/>
      <w:lang w:val="en-US" w:eastAsia="ja-JP"/>
    </w:rPr>
  </w:style>
  <w:style w:type="character" w:customStyle="1" w:styleId="Heading9Char">
    <w:name w:val="Heading 9 Char"/>
    <w:basedOn w:val="DefaultParagraphFont"/>
    <w:link w:val="Heading9"/>
    <w:rsid w:val="00B908D0"/>
    <w:rPr>
      <w:rFonts w:ascii="Times New Roman" w:eastAsia="Times New Roman" w:hAnsi="Times New Roman" w:cs="Times New Roman"/>
      <w:i/>
      <w:iCs/>
      <w:sz w:val="20"/>
      <w:szCs w:val="20"/>
      <w:lang w:val="en-US" w:eastAsia="ja-JP"/>
    </w:rPr>
  </w:style>
  <w:style w:type="paragraph" w:customStyle="1" w:styleId="IndentLeveli0">
    <w:name w:val="Indent Level i"/>
    <w:basedOn w:val="Normal"/>
    <w:rsid w:val="0013316D"/>
    <w:pPr>
      <w:keepLines/>
      <w:ind w:left="2448" w:hanging="504"/>
    </w:pPr>
    <w:rPr>
      <w:rFonts w:ascii="Times New Roman" w:eastAsia="Times New Roman" w:hAnsi="Times New Roman" w:cs="Times New Roman"/>
      <w:lang w:eastAsia="ja-JP"/>
    </w:rPr>
  </w:style>
  <w:style w:type="paragraph" w:customStyle="1" w:styleId="IndentLevelIA">
    <w:name w:val="Indent Level IA"/>
    <w:basedOn w:val="Normal"/>
    <w:rsid w:val="0013316D"/>
    <w:pPr>
      <w:ind w:left="2952" w:hanging="504"/>
    </w:pPr>
    <w:rPr>
      <w:rFonts w:ascii="Times New Roman" w:eastAsia="Times New Roman" w:hAnsi="Times New Roman" w:cs="Times New Roman"/>
      <w:lang w:val="en-GB" w:eastAsia="ja-JP"/>
    </w:rPr>
  </w:style>
  <w:style w:type="paragraph" w:customStyle="1" w:styleId="IndentLevelII">
    <w:name w:val="Indent Level II"/>
    <w:basedOn w:val="Normal"/>
    <w:rsid w:val="0013316D"/>
    <w:pPr>
      <w:keepLines/>
      <w:ind w:left="3456" w:hanging="504"/>
    </w:pPr>
    <w:rPr>
      <w:rFonts w:ascii="Times New Roman" w:eastAsia="Times New Roman" w:hAnsi="Times New Roman" w:cs="Times New Roman"/>
      <w:lang w:val="en-GB" w:eastAsia="ja-JP"/>
    </w:rPr>
  </w:style>
  <w:style w:type="paragraph" w:customStyle="1" w:styleId="indentA0">
    <w:name w:val="indent_(A)"/>
    <w:basedOn w:val="Normal"/>
    <w:rsid w:val="0013316D"/>
    <w:pPr>
      <w:ind w:left="2952" w:hanging="504"/>
    </w:pPr>
    <w:rPr>
      <w:rFonts w:ascii="Times New Roman" w:eastAsia="Times New Roman" w:hAnsi="Times New Roman" w:cs="Times New Roman"/>
      <w:lang w:val="en-GB" w:eastAsia="ja-JP"/>
    </w:rPr>
  </w:style>
  <w:style w:type="paragraph" w:customStyle="1" w:styleId="indentI0">
    <w:name w:val="indent_(I)"/>
    <w:basedOn w:val="Normal"/>
    <w:rsid w:val="0013316D"/>
    <w:pPr>
      <w:keepLines/>
      <w:ind w:left="3456" w:hanging="504"/>
    </w:pPr>
    <w:rPr>
      <w:rFonts w:ascii="Times New Roman" w:eastAsia="Times New Roman" w:hAnsi="Times New Roman" w:cs="Times New Roman"/>
      <w:lang w:val="en-GB" w:eastAsia="ja-JP"/>
    </w:rPr>
  </w:style>
  <w:style w:type="paragraph" w:customStyle="1" w:styleId="Info">
    <w:name w:val="Info"/>
    <w:basedOn w:val="Normal"/>
    <w:rsid w:val="0013316D"/>
    <w:rPr>
      <w:rFonts w:ascii="Times New Roman" w:eastAsia="Times New Roman" w:hAnsi="Times New Roman" w:cs="Times New Roman"/>
      <w:b/>
      <w:bCs/>
      <w:i/>
      <w:iCs/>
      <w:color w:val="0000FF"/>
      <w:sz w:val="20"/>
      <w:szCs w:val="20"/>
      <w:lang w:eastAsia="ja-JP"/>
    </w:rPr>
  </w:style>
  <w:style w:type="paragraph" w:customStyle="1" w:styleId="Mnot">
    <w:name w:val="Mnot"/>
    <w:basedOn w:val="IndentLevelI"/>
    <w:rsid w:val="0013316D"/>
    <w:pPr>
      <w:spacing w:before="120" w:after="120"/>
    </w:pPr>
    <w:rPr>
      <w:b/>
      <w:i/>
      <w:color w:val="FF0000"/>
    </w:rPr>
  </w:style>
  <w:style w:type="paragraph" w:customStyle="1" w:styleId="Note">
    <w:name w:val="Note"/>
    <w:basedOn w:val="Normal"/>
    <w:link w:val="NoteChar"/>
    <w:rsid w:val="0013316D"/>
    <w:pPr>
      <w:keepLines/>
      <w:pBdr>
        <w:top w:val="single" w:sz="6" w:space="1" w:color="auto"/>
        <w:left w:val="single" w:sz="6" w:space="1" w:color="auto"/>
        <w:bottom w:val="single" w:sz="6" w:space="1" w:color="auto"/>
        <w:right w:val="single" w:sz="6" w:space="1" w:color="auto"/>
      </w:pBdr>
    </w:pPr>
    <w:rPr>
      <w:rFonts w:ascii="Times New Roman" w:eastAsia="Times New Roman" w:hAnsi="Times New Roman" w:cs="Times New Roman"/>
      <w:b/>
      <w:vanish/>
      <w:color w:val="008000"/>
      <w:lang w:eastAsia="ja-JP"/>
    </w:rPr>
  </w:style>
  <w:style w:type="character" w:customStyle="1" w:styleId="NoteChar">
    <w:name w:val="Note Char"/>
    <w:basedOn w:val="DefaultParagraphFont"/>
    <w:link w:val="Note"/>
    <w:rsid w:val="0013316D"/>
    <w:rPr>
      <w:rFonts w:ascii="Times New Roman" w:eastAsia="Times New Roman" w:hAnsi="Times New Roman" w:cs="Times New Roman"/>
      <w:b/>
      <w:vanish/>
      <w:color w:val="008000"/>
      <w:sz w:val="24"/>
      <w:szCs w:val="24"/>
      <w:lang w:val="en-US" w:eastAsia="ja-JP"/>
    </w:rPr>
  </w:style>
  <w:style w:type="paragraph" w:customStyle="1" w:styleId="Notes">
    <w:name w:val="Notes"/>
    <w:basedOn w:val="Normal"/>
    <w:rsid w:val="0013316D"/>
    <w:pPr>
      <w:keepLines/>
      <w:pBdr>
        <w:top w:val="single" w:sz="6" w:space="1" w:color="auto"/>
        <w:left w:val="single" w:sz="6" w:space="1" w:color="auto"/>
        <w:bottom w:val="single" w:sz="6" w:space="1" w:color="auto"/>
        <w:right w:val="single" w:sz="6" w:space="1" w:color="auto"/>
      </w:pBdr>
      <w:ind w:left="1440" w:hanging="720"/>
    </w:pPr>
    <w:rPr>
      <w:rFonts w:ascii="Times New Roman" w:eastAsia="Times New Roman" w:hAnsi="Times New Roman" w:cs="Times New Roman"/>
      <w:color w:val="008000"/>
      <w:lang w:eastAsia="ja-JP"/>
    </w:rPr>
  </w:style>
  <w:style w:type="paragraph" w:customStyle="1" w:styleId="NotesIndent">
    <w:name w:val="Notes Indent"/>
    <w:basedOn w:val="Notes"/>
    <w:rsid w:val="0013316D"/>
    <w:pPr>
      <w:ind w:left="1944" w:hanging="504"/>
    </w:pPr>
  </w:style>
  <w:style w:type="character" w:styleId="PageNumber">
    <w:name w:val="page number"/>
    <w:basedOn w:val="DefaultParagraphFont"/>
    <w:rsid w:val="0013316D"/>
  </w:style>
  <w:style w:type="paragraph" w:customStyle="1" w:styleId="para">
    <w:name w:val="para"/>
    <w:basedOn w:val="Normal"/>
    <w:rsid w:val="0013316D"/>
    <w:pPr>
      <w:spacing w:before="120" w:line="360" w:lineRule="atLeast"/>
      <w:ind w:left="2640"/>
    </w:pPr>
    <w:rPr>
      <w:rFonts w:ascii="Verdana" w:eastAsia="Times New Roman" w:hAnsi="Verdana" w:cs="Times New Roman"/>
      <w:color w:val="000000"/>
      <w:lang w:val="en-CA" w:eastAsia="en-CA"/>
    </w:rPr>
  </w:style>
  <w:style w:type="paragraph" w:customStyle="1" w:styleId="Red">
    <w:name w:val="Red"/>
    <w:basedOn w:val="Normal"/>
    <w:rsid w:val="0013316D"/>
    <w:pPr>
      <w:ind w:left="1440"/>
    </w:pPr>
    <w:rPr>
      <w:rFonts w:ascii="Times New Roman" w:eastAsia="Times New Roman" w:hAnsi="Times New Roman" w:cs="Times New Roman"/>
      <w:b/>
      <w:color w:val="FF0000"/>
      <w:lang w:val="en-CA" w:eastAsia="zh-CN"/>
    </w:rPr>
  </w:style>
  <w:style w:type="paragraph" w:customStyle="1" w:styleId="sec3">
    <w:name w:val="sec3"/>
    <w:basedOn w:val="Normal"/>
    <w:rsid w:val="0013316D"/>
    <w:pPr>
      <w:spacing w:before="168" w:after="168" w:line="360" w:lineRule="atLeast"/>
      <w:ind w:left="1440" w:hanging="720"/>
    </w:pPr>
    <w:rPr>
      <w:rFonts w:ascii="Verdana" w:eastAsia="Times New Roman" w:hAnsi="Verdana" w:cs="Times New Roman"/>
      <w:color w:val="000000"/>
      <w:lang w:val="en-CA" w:eastAsia="en-CA"/>
    </w:rPr>
  </w:style>
  <w:style w:type="paragraph" w:customStyle="1" w:styleId="sub">
    <w:name w:val="sub"/>
    <w:basedOn w:val="Normal"/>
    <w:rsid w:val="0013316D"/>
    <w:pPr>
      <w:spacing w:before="120" w:line="360" w:lineRule="atLeast"/>
      <w:ind w:left="1344"/>
    </w:pPr>
    <w:rPr>
      <w:rFonts w:ascii="Verdana" w:eastAsia="Times New Roman" w:hAnsi="Verdana" w:cs="Times New Roman"/>
      <w:color w:val="000000"/>
      <w:lang w:val="en-CA" w:eastAsia="en-CA"/>
    </w:rPr>
  </w:style>
  <w:style w:type="paragraph" w:customStyle="1" w:styleId="Subhead">
    <w:name w:val="Subhead"/>
    <w:basedOn w:val="Normal"/>
    <w:next w:val="indent1"/>
    <w:rsid w:val="0013316D"/>
    <w:pPr>
      <w:keepNext/>
      <w:keepLines/>
      <w:spacing w:before="360"/>
      <w:ind w:left="720" w:hanging="720"/>
    </w:pPr>
    <w:rPr>
      <w:rFonts w:ascii="Arial" w:eastAsia="Times New Roman" w:hAnsi="Arial" w:cs="Arial"/>
      <w:b/>
      <w:bCs/>
      <w:lang w:val="en-GB" w:eastAsia="ja-JP"/>
    </w:rPr>
  </w:style>
  <w:style w:type="paragraph" w:customStyle="1" w:styleId="SubheadGhost">
    <w:name w:val="Subhead Ghost"/>
    <w:basedOn w:val="Subhead"/>
    <w:rsid w:val="0013316D"/>
    <w:pPr>
      <w:ind w:left="0" w:firstLine="0"/>
      <w:jc w:val="center"/>
    </w:pPr>
  </w:style>
  <w:style w:type="paragraph" w:customStyle="1" w:styleId="TimberMark">
    <w:name w:val="Timber Mark"/>
    <w:basedOn w:val="Normal"/>
    <w:rsid w:val="0013316D"/>
    <w:pPr>
      <w:ind w:left="1440"/>
    </w:pPr>
    <w:rPr>
      <w:rFonts w:ascii="Courier New" w:eastAsia="Times New Roman" w:hAnsi="Courier New" w:cs="Courier New"/>
      <w:lang w:eastAsia="ja-JP"/>
    </w:rPr>
  </w:style>
  <w:style w:type="paragraph" w:styleId="TOC1">
    <w:name w:val="toc 1"/>
    <w:basedOn w:val="Normal"/>
    <w:next w:val="Normal"/>
    <w:autoRedefine/>
    <w:uiPriority w:val="39"/>
    <w:rsid w:val="00A646D2"/>
    <w:pPr>
      <w:tabs>
        <w:tab w:val="left" w:pos="480"/>
        <w:tab w:val="right" w:leader="dot" w:pos="9350"/>
      </w:tabs>
      <w:spacing w:before="120"/>
    </w:pPr>
    <w:rPr>
      <w:rFonts w:asciiTheme="majorHAnsi" w:eastAsia="Times New Roman" w:hAnsiTheme="majorHAnsi" w:cs="Times New Roman"/>
      <w:b/>
      <w:bCs/>
      <w:caps/>
      <w:lang w:eastAsia="ja-JP"/>
    </w:rPr>
  </w:style>
  <w:style w:type="paragraph" w:customStyle="1" w:styleId="HiddenText">
    <w:name w:val="Hidden Text"/>
    <w:basedOn w:val="Normal"/>
    <w:qFormat/>
    <w:rsid w:val="00C70327"/>
    <w:pPr>
      <w:ind w:left="270"/>
    </w:pPr>
    <w:rPr>
      <w:rFonts w:ascii="Times New Roman" w:eastAsia="Times New Roman" w:hAnsi="Times New Roman" w:cs="Times New Roman"/>
      <w:i/>
      <w:vanish/>
      <w:color w:val="0000FF"/>
      <w:sz w:val="22"/>
      <w:lang w:val="en-GB"/>
    </w:rPr>
  </w:style>
  <w:style w:type="paragraph" w:styleId="TOC2">
    <w:name w:val="toc 2"/>
    <w:basedOn w:val="Normal"/>
    <w:next w:val="Normal"/>
    <w:autoRedefine/>
    <w:uiPriority w:val="39"/>
    <w:unhideWhenUsed/>
    <w:rsid w:val="002A71E7"/>
    <w:pPr>
      <w:spacing w:before="240"/>
    </w:pPr>
    <w:rPr>
      <w:rFonts w:asciiTheme="minorHAnsi" w:eastAsia="Times New Roman" w:hAnsiTheme="minorHAnsi" w:cstheme="minorHAnsi"/>
      <w:b/>
      <w:bCs/>
      <w:sz w:val="20"/>
      <w:szCs w:val="20"/>
      <w:lang w:eastAsia="ja-JP"/>
    </w:rPr>
  </w:style>
  <w:style w:type="paragraph" w:styleId="TOC3">
    <w:name w:val="toc 3"/>
    <w:basedOn w:val="Normal"/>
    <w:next w:val="Normal"/>
    <w:autoRedefine/>
    <w:uiPriority w:val="39"/>
    <w:unhideWhenUsed/>
    <w:rsid w:val="00A646D2"/>
    <w:pPr>
      <w:tabs>
        <w:tab w:val="right" w:leader="dot" w:pos="9350"/>
      </w:tabs>
      <w:ind w:left="238"/>
    </w:pPr>
    <w:rPr>
      <w:rFonts w:asciiTheme="minorHAnsi" w:eastAsia="Times New Roman" w:hAnsiTheme="minorHAnsi" w:cstheme="minorHAnsi"/>
      <w:sz w:val="20"/>
      <w:szCs w:val="20"/>
      <w:lang w:eastAsia="ja-JP"/>
    </w:rPr>
  </w:style>
  <w:style w:type="paragraph" w:styleId="TOC4">
    <w:name w:val="toc 4"/>
    <w:basedOn w:val="Normal"/>
    <w:next w:val="Normal"/>
    <w:autoRedefine/>
    <w:uiPriority w:val="39"/>
    <w:unhideWhenUsed/>
    <w:rsid w:val="002A71E7"/>
    <w:pPr>
      <w:ind w:left="480"/>
    </w:pPr>
    <w:rPr>
      <w:rFonts w:asciiTheme="minorHAnsi" w:eastAsia="Times New Roman" w:hAnsiTheme="minorHAnsi" w:cstheme="minorHAnsi"/>
      <w:sz w:val="20"/>
      <w:szCs w:val="20"/>
      <w:lang w:eastAsia="ja-JP"/>
    </w:rPr>
  </w:style>
  <w:style w:type="paragraph" w:styleId="TOC5">
    <w:name w:val="toc 5"/>
    <w:basedOn w:val="Normal"/>
    <w:next w:val="Normal"/>
    <w:autoRedefine/>
    <w:uiPriority w:val="39"/>
    <w:unhideWhenUsed/>
    <w:rsid w:val="002A71E7"/>
    <w:pPr>
      <w:ind w:left="720"/>
    </w:pPr>
    <w:rPr>
      <w:rFonts w:asciiTheme="minorHAnsi" w:eastAsia="Times New Roman" w:hAnsiTheme="minorHAnsi" w:cstheme="minorHAnsi"/>
      <w:sz w:val="20"/>
      <w:szCs w:val="20"/>
      <w:lang w:eastAsia="ja-JP"/>
    </w:rPr>
  </w:style>
  <w:style w:type="paragraph" w:styleId="TOC6">
    <w:name w:val="toc 6"/>
    <w:basedOn w:val="Normal"/>
    <w:next w:val="Normal"/>
    <w:autoRedefine/>
    <w:uiPriority w:val="39"/>
    <w:unhideWhenUsed/>
    <w:rsid w:val="002A71E7"/>
    <w:pPr>
      <w:ind w:left="960"/>
    </w:pPr>
    <w:rPr>
      <w:rFonts w:asciiTheme="minorHAnsi" w:eastAsia="Times New Roman" w:hAnsiTheme="minorHAnsi" w:cstheme="minorHAnsi"/>
      <w:sz w:val="20"/>
      <w:szCs w:val="20"/>
      <w:lang w:eastAsia="ja-JP"/>
    </w:rPr>
  </w:style>
  <w:style w:type="paragraph" w:styleId="TOC7">
    <w:name w:val="toc 7"/>
    <w:basedOn w:val="Normal"/>
    <w:next w:val="Normal"/>
    <w:autoRedefine/>
    <w:uiPriority w:val="39"/>
    <w:unhideWhenUsed/>
    <w:rsid w:val="002A71E7"/>
    <w:pPr>
      <w:ind w:left="1200"/>
    </w:pPr>
    <w:rPr>
      <w:rFonts w:asciiTheme="minorHAnsi" w:eastAsia="Times New Roman" w:hAnsiTheme="minorHAnsi" w:cstheme="minorHAnsi"/>
      <w:sz w:val="20"/>
      <w:szCs w:val="20"/>
      <w:lang w:eastAsia="ja-JP"/>
    </w:rPr>
  </w:style>
  <w:style w:type="paragraph" w:styleId="TOC8">
    <w:name w:val="toc 8"/>
    <w:basedOn w:val="Normal"/>
    <w:next w:val="Normal"/>
    <w:autoRedefine/>
    <w:uiPriority w:val="39"/>
    <w:unhideWhenUsed/>
    <w:rsid w:val="002A71E7"/>
    <w:pPr>
      <w:ind w:left="1440"/>
    </w:pPr>
    <w:rPr>
      <w:rFonts w:asciiTheme="minorHAnsi" w:eastAsia="Times New Roman" w:hAnsiTheme="minorHAnsi" w:cstheme="minorHAnsi"/>
      <w:sz w:val="20"/>
      <w:szCs w:val="20"/>
      <w:lang w:eastAsia="ja-JP"/>
    </w:rPr>
  </w:style>
  <w:style w:type="paragraph" w:styleId="TOC9">
    <w:name w:val="toc 9"/>
    <w:basedOn w:val="Normal"/>
    <w:next w:val="Normal"/>
    <w:autoRedefine/>
    <w:uiPriority w:val="39"/>
    <w:unhideWhenUsed/>
    <w:rsid w:val="002A71E7"/>
    <w:pPr>
      <w:ind w:left="1680"/>
    </w:pPr>
    <w:rPr>
      <w:rFonts w:asciiTheme="minorHAnsi" w:eastAsia="Times New Roman" w:hAnsiTheme="minorHAnsi" w:cstheme="minorHAnsi"/>
      <w:sz w:val="20"/>
      <w:szCs w:val="20"/>
      <w:lang w:eastAsia="ja-JP"/>
    </w:rPr>
  </w:style>
  <w:style w:type="paragraph" w:styleId="Revision">
    <w:name w:val="Revision"/>
    <w:hidden/>
    <w:uiPriority w:val="99"/>
    <w:semiHidden/>
    <w:rsid w:val="004C72D7"/>
    <w:pPr>
      <w:spacing w:after="0" w:line="240" w:lineRule="auto"/>
    </w:pPr>
    <w:rPr>
      <w:rFonts w:ascii="Times New Roman" w:eastAsia="Times New Roman" w:hAnsi="Times New Roman" w:cs="Times New Roman"/>
      <w:sz w:val="24"/>
      <w:szCs w:val="24"/>
      <w:lang w:val="en-US" w:eastAsia="ja-JP"/>
    </w:rPr>
  </w:style>
  <w:style w:type="paragraph" w:styleId="NormalWeb">
    <w:name w:val="Normal (Web)"/>
    <w:basedOn w:val="Normal"/>
    <w:uiPriority w:val="99"/>
    <w:semiHidden/>
    <w:unhideWhenUsed/>
    <w:rsid w:val="00F26370"/>
    <w:pPr>
      <w:spacing w:before="100" w:beforeAutospacing="1" w:after="100" w:afterAutospacing="1"/>
    </w:pPr>
    <w:rPr>
      <w:rFonts w:cs="Times New Roman"/>
    </w:rPr>
  </w:style>
  <w:style w:type="character" w:customStyle="1" w:styleId="s1">
    <w:name w:val="s1"/>
    <w:basedOn w:val="DefaultParagraphFont"/>
    <w:rsid w:val="0069753B"/>
    <w:rPr>
      <w:color w:val="004DD7"/>
    </w:rPr>
  </w:style>
  <w:style w:type="paragraph" w:styleId="DocumentMap">
    <w:name w:val="Document Map"/>
    <w:basedOn w:val="Normal"/>
    <w:link w:val="DocumentMapChar"/>
    <w:uiPriority w:val="99"/>
    <w:semiHidden/>
    <w:unhideWhenUsed/>
    <w:rsid w:val="006C2601"/>
    <w:rPr>
      <w:rFonts w:ascii="Times New Roman" w:eastAsia="Times New Roman" w:hAnsi="Times New Roman" w:cs="Times New Roman"/>
      <w:lang w:eastAsia="ja-JP"/>
    </w:rPr>
  </w:style>
  <w:style w:type="character" w:customStyle="1" w:styleId="DocumentMapChar">
    <w:name w:val="Document Map Char"/>
    <w:basedOn w:val="DefaultParagraphFont"/>
    <w:link w:val="DocumentMap"/>
    <w:uiPriority w:val="99"/>
    <w:semiHidden/>
    <w:rsid w:val="006C2601"/>
    <w:rPr>
      <w:rFonts w:ascii="Times New Roman" w:eastAsia="Times New Roman"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0617">
      <w:bodyDiv w:val="1"/>
      <w:marLeft w:val="0"/>
      <w:marRight w:val="0"/>
      <w:marTop w:val="0"/>
      <w:marBottom w:val="0"/>
      <w:divBdr>
        <w:top w:val="none" w:sz="0" w:space="0" w:color="auto"/>
        <w:left w:val="none" w:sz="0" w:space="0" w:color="auto"/>
        <w:bottom w:val="none" w:sz="0" w:space="0" w:color="auto"/>
        <w:right w:val="none" w:sz="0" w:space="0" w:color="auto"/>
      </w:divBdr>
    </w:div>
    <w:div w:id="136655417">
      <w:bodyDiv w:val="1"/>
      <w:marLeft w:val="0"/>
      <w:marRight w:val="0"/>
      <w:marTop w:val="0"/>
      <w:marBottom w:val="0"/>
      <w:divBdr>
        <w:top w:val="none" w:sz="0" w:space="0" w:color="auto"/>
        <w:left w:val="none" w:sz="0" w:space="0" w:color="auto"/>
        <w:bottom w:val="none" w:sz="0" w:space="0" w:color="auto"/>
        <w:right w:val="none" w:sz="0" w:space="0" w:color="auto"/>
      </w:divBdr>
    </w:div>
    <w:div w:id="317391125">
      <w:bodyDiv w:val="1"/>
      <w:marLeft w:val="0"/>
      <w:marRight w:val="0"/>
      <w:marTop w:val="0"/>
      <w:marBottom w:val="0"/>
      <w:divBdr>
        <w:top w:val="none" w:sz="0" w:space="0" w:color="auto"/>
        <w:left w:val="none" w:sz="0" w:space="0" w:color="auto"/>
        <w:bottom w:val="none" w:sz="0" w:space="0" w:color="auto"/>
        <w:right w:val="none" w:sz="0" w:space="0" w:color="auto"/>
      </w:divBdr>
    </w:div>
    <w:div w:id="575869819">
      <w:bodyDiv w:val="1"/>
      <w:marLeft w:val="0"/>
      <w:marRight w:val="0"/>
      <w:marTop w:val="0"/>
      <w:marBottom w:val="0"/>
      <w:divBdr>
        <w:top w:val="none" w:sz="0" w:space="0" w:color="auto"/>
        <w:left w:val="none" w:sz="0" w:space="0" w:color="auto"/>
        <w:bottom w:val="none" w:sz="0" w:space="0" w:color="auto"/>
        <w:right w:val="none" w:sz="0" w:space="0" w:color="auto"/>
      </w:divBdr>
    </w:div>
    <w:div w:id="610665912">
      <w:bodyDiv w:val="1"/>
      <w:marLeft w:val="0"/>
      <w:marRight w:val="0"/>
      <w:marTop w:val="0"/>
      <w:marBottom w:val="0"/>
      <w:divBdr>
        <w:top w:val="none" w:sz="0" w:space="0" w:color="auto"/>
        <w:left w:val="none" w:sz="0" w:space="0" w:color="auto"/>
        <w:bottom w:val="none" w:sz="0" w:space="0" w:color="auto"/>
        <w:right w:val="none" w:sz="0" w:space="0" w:color="auto"/>
      </w:divBdr>
    </w:div>
    <w:div w:id="896742935">
      <w:bodyDiv w:val="1"/>
      <w:marLeft w:val="0"/>
      <w:marRight w:val="0"/>
      <w:marTop w:val="0"/>
      <w:marBottom w:val="0"/>
      <w:divBdr>
        <w:top w:val="none" w:sz="0" w:space="0" w:color="auto"/>
        <w:left w:val="none" w:sz="0" w:space="0" w:color="auto"/>
        <w:bottom w:val="none" w:sz="0" w:space="0" w:color="auto"/>
        <w:right w:val="none" w:sz="0" w:space="0" w:color="auto"/>
      </w:divBdr>
    </w:div>
    <w:div w:id="1053622476">
      <w:bodyDiv w:val="1"/>
      <w:marLeft w:val="0"/>
      <w:marRight w:val="0"/>
      <w:marTop w:val="0"/>
      <w:marBottom w:val="0"/>
      <w:divBdr>
        <w:top w:val="none" w:sz="0" w:space="0" w:color="auto"/>
        <w:left w:val="none" w:sz="0" w:space="0" w:color="auto"/>
        <w:bottom w:val="none" w:sz="0" w:space="0" w:color="auto"/>
        <w:right w:val="none" w:sz="0" w:space="0" w:color="auto"/>
      </w:divBdr>
    </w:div>
    <w:div w:id="1080099901">
      <w:bodyDiv w:val="1"/>
      <w:marLeft w:val="0"/>
      <w:marRight w:val="0"/>
      <w:marTop w:val="0"/>
      <w:marBottom w:val="0"/>
      <w:divBdr>
        <w:top w:val="none" w:sz="0" w:space="0" w:color="auto"/>
        <w:left w:val="none" w:sz="0" w:space="0" w:color="auto"/>
        <w:bottom w:val="none" w:sz="0" w:space="0" w:color="auto"/>
        <w:right w:val="none" w:sz="0" w:space="0" w:color="auto"/>
      </w:divBdr>
    </w:div>
    <w:div w:id="1121992124">
      <w:bodyDiv w:val="1"/>
      <w:marLeft w:val="0"/>
      <w:marRight w:val="0"/>
      <w:marTop w:val="0"/>
      <w:marBottom w:val="0"/>
      <w:divBdr>
        <w:top w:val="none" w:sz="0" w:space="0" w:color="auto"/>
        <w:left w:val="none" w:sz="0" w:space="0" w:color="auto"/>
        <w:bottom w:val="none" w:sz="0" w:space="0" w:color="auto"/>
        <w:right w:val="none" w:sz="0" w:space="0" w:color="auto"/>
      </w:divBdr>
    </w:div>
    <w:div w:id="1143158305">
      <w:bodyDiv w:val="1"/>
      <w:marLeft w:val="0"/>
      <w:marRight w:val="0"/>
      <w:marTop w:val="0"/>
      <w:marBottom w:val="0"/>
      <w:divBdr>
        <w:top w:val="none" w:sz="0" w:space="0" w:color="auto"/>
        <w:left w:val="none" w:sz="0" w:space="0" w:color="auto"/>
        <w:bottom w:val="none" w:sz="0" w:space="0" w:color="auto"/>
        <w:right w:val="none" w:sz="0" w:space="0" w:color="auto"/>
      </w:divBdr>
    </w:div>
    <w:div w:id="120082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531FFD5622B045A29DEE42D18320ED" ma:contentTypeVersion="0" ma:contentTypeDescription="Create a new document." ma:contentTypeScope="" ma:versionID="0ab7e1b8ab23452d3a265e21e38b47ca">
  <xsd:schema xmlns:xsd="http://www.w3.org/2001/XMLSchema" xmlns:xs="http://www.w3.org/2001/XMLSchema" xmlns:p="http://schemas.microsoft.com/office/2006/metadata/properties" targetNamespace="http://schemas.microsoft.com/office/2006/metadata/properties" ma:root="true" ma:fieldsID="7d30f9570d50f077e0749dd7c3e0c5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6564C-FA25-4CE6-A7D8-C667DBABEB06}">
  <ds:schemaRefs>
    <ds:schemaRef ds:uri="http://schemas.microsoft.com/sharepoint/v3/contenttype/forms"/>
  </ds:schemaRefs>
</ds:datastoreItem>
</file>

<file path=customXml/itemProps2.xml><?xml version="1.0" encoding="utf-8"?>
<ds:datastoreItem xmlns:ds="http://schemas.openxmlformats.org/officeDocument/2006/customXml" ds:itemID="{58C191F6-FA0D-449C-B27D-52675DEBE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4372D1D-8F79-4E8A-96B6-FF51BB0AFDBA}">
  <ds:schemaRefs>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385EB20-F378-4F45-ABBE-64D809767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4474</Words>
  <Characters>25504</Characters>
  <Application>Microsoft Macintosh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29919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Baumber, Steve FLNR:EX</dc:creator>
  <cp:lastModifiedBy>Lisa Marak</cp:lastModifiedBy>
  <cp:revision>2</cp:revision>
  <cp:lastPrinted>2017-10-11T22:41:00Z</cp:lastPrinted>
  <dcterms:created xsi:type="dcterms:W3CDTF">2017-12-12T00:01:00Z</dcterms:created>
  <dcterms:modified xsi:type="dcterms:W3CDTF">2017-12-12T00:01:00Z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0x0101000F531FFD5622B045A29DEE42D18320ED</vt:lpwstr>
  </property>
</Properties>
</file>